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2910"/>
        <w:gridCol w:w="158"/>
        <w:gridCol w:w="6569"/>
      </w:tblGrid>
      <w:tr w:rsidR="008F1FBE" w:rsidRPr="0045779E" w:rsidTr="00830F32">
        <w:trPr>
          <w:tblCellSpacing w:w="0" w:type="dxa"/>
        </w:trPr>
        <w:tc>
          <w:tcPr>
            <w:tcW w:w="733" w:type="dxa"/>
            <w:vAlign w:val="center"/>
            <w:hideMark/>
          </w:tcPr>
          <w:p w:rsidR="008F1FBE" w:rsidRPr="0045779E" w:rsidRDefault="008F1FBE" w:rsidP="00830F32">
            <w:pPr>
              <w:jc w:val="left"/>
              <w:rPr>
                <w:rFonts w:ascii="Times New Roman" w:eastAsia="Times New Roman" w:hAnsi="Times New Roman" w:cs="Times New Roman"/>
                <w:sz w:val="24"/>
                <w:szCs w:val="24"/>
                <w:lang w:eastAsia="ru-RU"/>
              </w:rPr>
            </w:pPr>
            <w:bookmarkStart w:id="0" w:name="_GoBack"/>
            <w:bookmarkEnd w:id="0"/>
            <w:r>
              <w:rPr>
                <w:rFonts w:ascii="Arial" w:hAnsi="Arial" w:cs="Arial"/>
                <w:noProof/>
                <w:color w:val="000000"/>
                <w:sz w:val="19"/>
                <w:szCs w:val="19"/>
                <w:lang w:eastAsia="ru-RU"/>
              </w:rPr>
              <w:drawing>
                <wp:inline distT="0" distB="0" distL="0" distR="0" wp14:anchorId="52242B93" wp14:editId="50A880C4">
                  <wp:extent cx="1847850" cy="1385888"/>
                  <wp:effectExtent l="0" t="0" r="0" b="0"/>
                  <wp:docPr id="3" name="Рисунок 3" descr="Задолженность по заработной плате - Лучшие платья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долженность по заработной плате - Лучшие платья 20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385888"/>
                          </a:xfrm>
                          <a:prstGeom prst="rect">
                            <a:avLst/>
                          </a:prstGeom>
                          <a:noFill/>
                          <a:ln>
                            <a:noFill/>
                          </a:ln>
                        </pic:spPr>
                      </pic:pic>
                    </a:graphicData>
                  </a:graphic>
                </wp:inline>
              </w:drawing>
            </w:r>
          </w:p>
        </w:tc>
        <w:tc>
          <w:tcPr>
            <w:tcW w:w="158" w:type="dxa"/>
            <w:vAlign w:val="center"/>
            <w:hideMark/>
          </w:tcPr>
          <w:p w:rsidR="008F1FBE" w:rsidRPr="0045779E" w:rsidRDefault="008F1FBE" w:rsidP="00830F32">
            <w:pPr>
              <w:jc w:val="left"/>
              <w:rPr>
                <w:rFonts w:ascii="Times New Roman" w:eastAsia="Times New Roman" w:hAnsi="Times New Roman" w:cs="Times New Roman"/>
                <w:sz w:val="24"/>
                <w:szCs w:val="24"/>
                <w:lang w:eastAsia="ru-RU"/>
              </w:rPr>
            </w:pPr>
            <w:r w:rsidRPr="0045779E">
              <w:rPr>
                <w:rFonts w:ascii="Times New Roman" w:eastAsia="Times New Roman" w:hAnsi="Times New Roman" w:cs="Times New Roman"/>
                <w:noProof/>
                <w:sz w:val="24"/>
                <w:szCs w:val="24"/>
                <w:lang w:eastAsia="ru-RU"/>
              </w:rPr>
              <w:drawing>
                <wp:inline distT="0" distB="0" distL="0" distR="0" wp14:anchorId="6B60BB4A" wp14:editId="78FDE8C9">
                  <wp:extent cx="100330" cy="100330"/>
                  <wp:effectExtent l="0" t="0" r="0" b="0"/>
                  <wp:docPr id="2" name="Рисунок 5" descr="http://www.utiz.lipetsk.r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tiz.lipetsk.ru/images/blank.gif"/>
                          <pic:cNvPicPr>
                            <a:picLocks noChangeAspect="1" noChangeArrowheads="1"/>
                          </pic:cNvPicPr>
                        </pic:nvPicPr>
                        <pic:blipFill>
                          <a:blip r:embed="rId7"/>
                          <a:srcRect/>
                          <a:stretch>
                            <a:fillRect/>
                          </a:stretch>
                        </pic:blipFill>
                        <pic:spPr bwMode="auto">
                          <a:xfrm>
                            <a:off x="0" y="0"/>
                            <a:ext cx="100330" cy="100330"/>
                          </a:xfrm>
                          <a:prstGeom prst="rect">
                            <a:avLst/>
                          </a:prstGeom>
                          <a:noFill/>
                          <a:ln w="9525">
                            <a:noFill/>
                            <a:miter lim="800000"/>
                            <a:headEnd/>
                            <a:tailEnd/>
                          </a:ln>
                        </pic:spPr>
                      </pic:pic>
                    </a:graphicData>
                  </a:graphic>
                </wp:inline>
              </w:drawing>
            </w:r>
          </w:p>
        </w:tc>
        <w:tc>
          <w:tcPr>
            <w:tcW w:w="8464" w:type="dxa"/>
            <w:vAlign w:val="center"/>
            <w:hideMark/>
          </w:tcPr>
          <w:p w:rsidR="008F1FBE" w:rsidRDefault="008F1FBE" w:rsidP="00830F32">
            <w:pPr>
              <w:jc w:val="center"/>
              <w:rPr>
                <w:rFonts w:ascii="Times New Roman" w:eastAsia="Times New Roman" w:hAnsi="Times New Roman" w:cs="Times New Roman"/>
                <w:b/>
                <w:bCs/>
                <w:color w:val="FF0000"/>
                <w:sz w:val="40"/>
                <w:szCs w:val="40"/>
                <w:lang w:eastAsia="ru-RU"/>
              </w:rPr>
            </w:pPr>
            <w:r w:rsidRPr="008E0E17">
              <w:rPr>
                <w:rFonts w:ascii="Times New Roman" w:eastAsia="Times New Roman" w:hAnsi="Times New Roman" w:cs="Times New Roman"/>
                <w:b/>
                <w:bCs/>
                <w:color w:val="FF0000"/>
                <w:sz w:val="40"/>
                <w:szCs w:val="40"/>
                <w:lang w:eastAsia="ru-RU"/>
              </w:rPr>
              <w:t xml:space="preserve">ПАМЯТКА </w:t>
            </w:r>
          </w:p>
          <w:p w:rsidR="008F1FBE" w:rsidRPr="008E0E17" w:rsidRDefault="008F1FBE" w:rsidP="00830F32">
            <w:pPr>
              <w:jc w:val="center"/>
              <w:rPr>
                <w:rFonts w:ascii="Times New Roman" w:eastAsia="Times New Roman" w:hAnsi="Times New Roman" w:cs="Times New Roman"/>
                <w:b/>
                <w:bCs/>
                <w:color w:val="FF0000"/>
                <w:sz w:val="14"/>
                <w:szCs w:val="14"/>
                <w:lang w:eastAsia="ru-RU"/>
              </w:rPr>
            </w:pPr>
          </w:p>
          <w:p w:rsidR="008F1FBE" w:rsidRPr="0045779E" w:rsidRDefault="008F1FBE" w:rsidP="008F1F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8"/>
                <w:szCs w:val="28"/>
                <w:lang w:eastAsia="ru-RU"/>
              </w:rPr>
              <w:t>ДЛЯ ТЕХ, КОМУ НЕ ВЫПЛАТИЛИ ЗАРАБОТНУЮ ПЛАТУ В СРОК</w:t>
            </w:r>
          </w:p>
        </w:tc>
      </w:tr>
    </w:tbl>
    <w:p w:rsidR="008F1FBE" w:rsidRDefault="008F1FBE" w:rsidP="003A6F50">
      <w:pPr>
        <w:ind w:firstLine="709"/>
        <w:jc w:val="center"/>
        <w:outlineLvl w:val="1"/>
        <w:rPr>
          <w:rFonts w:ascii="Times New Roman" w:eastAsia="Times New Roman" w:hAnsi="Times New Roman" w:cs="Times New Roman"/>
          <w:b/>
          <w:bCs/>
          <w:color w:val="000000" w:themeColor="text1"/>
          <w:sz w:val="32"/>
          <w:szCs w:val="32"/>
          <w:lang w:eastAsia="ru-RU"/>
        </w:rPr>
      </w:pPr>
    </w:p>
    <w:p w:rsidR="004D2922" w:rsidRPr="001750EC" w:rsidRDefault="00242BED" w:rsidP="0015074C">
      <w:pPr>
        <w:suppressAutoHyphens/>
        <w:spacing w:line="276" w:lineRule="auto"/>
        <w:ind w:firstLine="709"/>
        <w:rPr>
          <w:rFonts w:ascii="Times New Roman" w:eastAsia="Times New Roman" w:hAnsi="Times New Roman" w:cs="Times New Roman"/>
          <w:color w:val="000000" w:themeColor="text1"/>
          <w:sz w:val="26"/>
          <w:szCs w:val="26"/>
          <w:lang w:eastAsia="ru-RU"/>
        </w:rPr>
      </w:pPr>
      <w:r w:rsidRPr="001750EC">
        <w:rPr>
          <w:rFonts w:ascii="Times New Roman" w:eastAsia="Times New Roman" w:hAnsi="Times New Roman" w:cs="Times New Roman"/>
          <w:color w:val="000000" w:themeColor="text1"/>
          <w:sz w:val="26"/>
          <w:szCs w:val="26"/>
          <w:lang w:eastAsia="ru-RU"/>
        </w:rPr>
        <w:t xml:space="preserve">Согласно статье 136 Трудового кодекса Российской Федерации </w:t>
      </w:r>
      <w:r w:rsidR="00832A1B" w:rsidRPr="001750EC">
        <w:rPr>
          <w:rFonts w:ascii="Times New Roman" w:eastAsia="Times New Roman" w:hAnsi="Times New Roman" w:cs="Times New Roman"/>
          <w:b/>
          <w:i/>
          <w:color w:val="FF0000"/>
          <w:sz w:val="26"/>
          <w:szCs w:val="26"/>
          <w:lang w:eastAsia="ru-RU"/>
        </w:rPr>
        <w:t>з</w:t>
      </w:r>
      <w:r w:rsidR="004D2922" w:rsidRPr="001750EC">
        <w:rPr>
          <w:rFonts w:ascii="Times New Roman" w:eastAsia="Times New Roman" w:hAnsi="Times New Roman" w:cs="Times New Roman"/>
          <w:b/>
          <w:i/>
          <w:color w:val="FF0000"/>
          <w:sz w:val="26"/>
          <w:szCs w:val="26"/>
          <w:lang w:eastAsia="ru-RU"/>
        </w:rPr>
        <w:t>аработная плата выплачивается не реже чем каждые полмесяца</w:t>
      </w:r>
      <w:r w:rsidR="004D2922" w:rsidRPr="001750EC">
        <w:rPr>
          <w:rFonts w:ascii="Times New Roman" w:eastAsia="Times New Roman" w:hAnsi="Times New Roman" w:cs="Times New Roman"/>
          <w:color w:val="000000" w:themeColor="text1"/>
          <w:sz w:val="26"/>
          <w:szCs w:val="26"/>
          <w:lang w:eastAsia="ru-RU"/>
        </w:rPr>
        <w:t>.</w:t>
      </w:r>
    </w:p>
    <w:p w:rsidR="0015074C" w:rsidRPr="001750EC" w:rsidRDefault="004D2922" w:rsidP="0015074C">
      <w:pPr>
        <w:suppressAutoHyphens/>
        <w:spacing w:line="276" w:lineRule="auto"/>
        <w:ind w:firstLine="709"/>
        <w:rPr>
          <w:rFonts w:ascii="Times New Roman" w:eastAsia="Times New Roman" w:hAnsi="Times New Roman" w:cs="Times New Roman"/>
          <w:color w:val="000000" w:themeColor="text1"/>
          <w:sz w:val="26"/>
          <w:szCs w:val="26"/>
          <w:lang w:eastAsia="ru-RU"/>
        </w:rPr>
      </w:pPr>
      <w:r w:rsidRPr="001750EC">
        <w:rPr>
          <w:rFonts w:ascii="Times New Roman" w:eastAsia="Times New Roman" w:hAnsi="Times New Roman" w:cs="Times New Roman"/>
          <w:color w:val="000000" w:themeColor="text1"/>
          <w:sz w:val="26"/>
          <w:szCs w:val="26"/>
          <w:lang w:eastAsia="ru-RU"/>
        </w:rPr>
        <w:t xml:space="preserve">Предусмотренное </w:t>
      </w:r>
      <w:r w:rsidR="00E1431B">
        <w:rPr>
          <w:rFonts w:ascii="Times New Roman" w:eastAsia="Times New Roman" w:hAnsi="Times New Roman" w:cs="Times New Roman"/>
          <w:color w:val="000000" w:themeColor="text1"/>
          <w:sz w:val="26"/>
          <w:szCs w:val="26"/>
          <w:lang w:eastAsia="ru-RU"/>
        </w:rPr>
        <w:t xml:space="preserve">статьей </w:t>
      </w:r>
      <w:r w:rsidR="00242BED" w:rsidRPr="001750EC">
        <w:rPr>
          <w:rFonts w:ascii="Times New Roman" w:eastAsia="Times New Roman" w:hAnsi="Times New Roman" w:cs="Times New Roman"/>
          <w:color w:val="000000" w:themeColor="text1"/>
          <w:sz w:val="26"/>
          <w:szCs w:val="26"/>
          <w:lang w:eastAsia="ru-RU"/>
        </w:rPr>
        <w:t xml:space="preserve">136 Трудового кодекса Российской Федерации </w:t>
      </w:r>
      <w:r w:rsidRPr="001750EC">
        <w:rPr>
          <w:rFonts w:ascii="Times New Roman" w:eastAsia="Times New Roman" w:hAnsi="Times New Roman" w:cs="Times New Roman"/>
          <w:color w:val="000000" w:themeColor="text1"/>
          <w:sz w:val="26"/>
          <w:szCs w:val="26"/>
          <w:lang w:eastAsia="ru-RU"/>
        </w:rPr>
        <w:t>право на получение зарплаты не реже чем каждые полмесяца</w:t>
      </w:r>
      <w:r w:rsidR="001F2EEA">
        <w:rPr>
          <w:rFonts w:ascii="Times New Roman" w:eastAsia="Times New Roman" w:hAnsi="Times New Roman" w:cs="Times New Roman"/>
          <w:color w:val="000000" w:themeColor="text1"/>
          <w:sz w:val="26"/>
          <w:szCs w:val="26"/>
          <w:lang w:eastAsia="ru-RU"/>
        </w:rPr>
        <w:t xml:space="preserve"> (</w:t>
      </w:r>
      <w:r w:rsidR="001F2EEA" w:rsidRPr="001F2EEA">
        <w:rPr>
          <w:rFonts w:ascii="Times New Roman" w:eastAsia="Times New Roman" w:hAnsi="Times New Roman" w:cs="Times New Roman"/>
          <w:color w:val="000000" w:themeColor="text1"/>
          <w:sz w:val="26"/>
          <w:szCs w:val="26"/>
          <w:lang w:eastAsia="ru-RU"/>
        </w:rPr>
        <w:t>не позднее 15 календарных дней со дня окончания периода, за который она начислена</w:t>
      </w:r>
      <w:r w:rsidR="001F2EEA">
        <w:rPr>
          <w:rFonts w:ascii="Times New Roman" w:eastAsia="Times New Roman" w:hAnsi="Times New Roman" w:cs="Times New Roman"/>
          <w:color w:val="000000" w:themeColor="text1"/>
          <w:sz w:val="26"/>
          <w:szCs w:val="26"/>
          <w:lang w:eastAsia="ru-RU"/>
        </w:rPr>
        <w:t>)</w:t>
      </w:r>
      <w:r w:rsidRPr="001750EC">
        <w:rPr>
          <w:rFonts w:ascii="Times New Roman" w:eastAsia="Times New Roman" w:hAnsi="Times New Roman" w:cs="Times New Roman"/>
          <w:color w:val="000000" w:themeColor="text1"/>
          <w:sz w:val="26"/>
          <w:szCs w:val="26"/>
          <w:lang w:eastAsia="ru-RU"/>
        </w:rPr>
        <w:t xml:space="preserve"> относится к числу условий, установленных законодательством</w:t>
      </w:r>
      <w:r w:rsidR="009B6F0D" w:rsidRPr="001750EC">
        <w:rPr>
          <w:rFonts w:ascii="Times New Roman" w:eastAsia="Times New Roman" w:hAnsi="Times New Roman" w:cs="Times New Roman"/>
          <w:color w:val="000000" w:themeColor="text1"/>
          <w:sz w:val="26"/>
          <w:szCs w:val="26"/>
          <w:lang w:eastAsia="ru-RU"/>
        </w:rPr>
        <w:t>,</w:t>
      </w:r>
      <w:r w:rsidRPr="001750EC">
        <w:rPr>
          <w:rFonts w:ascii="Times New Roman" w:eastAsia="Times New Roman" w:hAnsi="Times New Roman" w:cs="Times New Roman"/>
          <w:color w:val="000000" w:themeColor="text1"/>
          <w:sz w:val="26"/>
          <w:szCs w:val="26"/>
          <w:lang w:eastAsia="ru-RU"/>
        </w:rPr>
        <w:t xml:space="preserve"> и распространяется на все виды деятельности предприятий, учреждений, организаций независимо от форм собственности и ведомственной подчиненности. Это условие не может быть ухудшено ни по соглашению сторон, ни на основании коллективного договора</w:t>
      </w:r>
      <w:r w:rsidR="00242BED" w:rsidRPr="001750EC">
        <w:rPr>
          <w:rFonts w:ascii="Times New Roman" w:eastAsia="Times New Roman" w:hAnsi="Times New Roman" w:cs="Times New Roman"/>
          <w:color w:val="000000" w:themeColor="text1"/>
          <w:sz w:val="26"/>
          <w:szCs w:val="26"/>
          <w:lang w:eastAsia="ru-RU"/>
        </w:rPr>
        <w:t xml:space="preserve">. </w:t>
      </w:r>
    </w:p>
    <w:p w:rsidR="004D2922" w:rsidRPr="001750EC" w:rsidRDefault="00242BED" w:rsidP="0015074C">
      <w:pPr>
        <w:suppressAutoHyphens/>
        <w:spacing w:line="276" w:lineRule="auto"/>
        <w:ind w:firstLine="709"/>
        <w:rPr>
          <w:rFonts w:ascii="Times New Roman" w:eastAsia="Times New Roman" w:hAnsi="Times New Roman" w:cs="Times New Roman"/>
          <w:color w:val="000000" w:themeColor="text1"/>
          <w:sz w:val="26"/>
          <w:szCs w:val="26"/>
          <w:lang w:eastAsia="ru-RU"/>
        </w:rPr>
      </w:pPr>
      <w:r w:rsidRPr="001750EC">
        <w:rPr>
          <w:rFonts w:ascii="Times New Roman" w:eastAsia="Times New Roman" w:hAnsi="Times New Roman" w:cs="Times New Roman"/>
          <w:color w:val="000000" w:themeColor="text1"/>
          <w:sz w:val="26"/>
          <w:szCs w:val="26"/>
          <w:lang w:eastAsia="ru-RU"/>
        </w:rPr>
        <w:t>Статьей 50 Трудового кодекса Российской Федерации</w:t>
      </w:r>
      <w:r w:rsidR="004D2922" w:rsidRPr="001750EC">
        <w:rPr>
          <w:rFonts w:ascii="Times New Roman" w:eastAsia="Times New Roman" w:hAnsi="Times New Roman" w:cs="Times New Roman"/>
          <w:color w:val="000000" w:themeColor="text1"/>
          <w:sz w:val="26"/>
          <w:szCs w:val="26"/>
          <w:lang w:eastAsia="ru-RU"/>
        </w:rPr>
        <w:t xml:space="preserve"> прямо закреплено, что условия договоров о труде, ухудшающие положение работников по сравнению с законодательством о труде, являются недействительными. В данной норме речь идет о всех видах договоров о труде, регулируемых нормами трудового права. Это могут быть индивидуальные, коллективные договоры, а также различные соглашения по вопросам труда.</w:t>
      </w:r>
    </w:p>
    <w:p w:rsidR="003A6F50" w:rsidRPr="001750EC" w:rsidRDefault="004D2922" w:rsidP="0015074C">
      <w:pPr>
        <w:suppressAutoHyphens/>
        <w:spacing w:line="276" w:lineRule="auto"/>
        <w:ind w:firstLine="709"/>
        <w:rPr>
          <w:rFonts w:ascii="Times New Roman" w:eastAsia="Times New Roman" w:hAnsi="Times New Roman" w:cs="Times New Roman"/>
          <w:color w:val="000000" w:themeColor="text1"/>
          <w:sz w:val="26"/>
          <w:szCs w:val="26"/>
          <w:lang w:eastAsia="ru-RU"/>
        </w:rPr>
      </w:pPr>
      <w:r w:rsidRPr="001750EC">
        <w:rPr>
          <w:rFonts w:ascii="Times New Roman" w:eastAsia="Times New Roman" w:hAnsi="Times New Roman" w:cs="Times New Roman"/>
          <w:color w:val="000000" w:themeColor="text1"/>
          <w:sz w:val="26"/>
          <w:szCs w:val="26"/>
          <w:lang w:eastAsia="ru-RU"/>
        </w:rPr>
        <w:t>Конкретные сроки выплаты зарплаты предусматриваются в коллективных договорах</w:t>
      </w:r>
      <w:r w:rsidR="003A6F50" w:rsidRPr="001750EC">
        <w:rPr>
          <w:rFonts w:ascii="Times New Roman" w:eastAsia="Times New Roman" w:hAnsi="Times New Roman" w:cs="Times New Roman"/>
          <w:color w:val="000000" w:themeColor="text1"/>
          <w:sz w:val="26"/>
          <w:szCs w:val="26"/>
          <w:lang w:eastAsia="ru-RU"/>
        </w:rPr>
        <w:t xml:space="preserve"> или локальных нормативных актах</w:t>
      </w:r>
      <w:r w:rsidRPr="001750EC">
        <w:rPr>
          <w:rFonts w:ascii="Times New Roman" w:eastAsia="Times New Roman" w:hAnsi="Times New Roman" w:cs="Times New Roman"/>
          <w:color w:val="000000" w:themeColor="text1"/>
          <w:sz w:val="26"/>
          <w:szCs w:val="26"/>
          <w:lang w:eastAsia="ru-RU"/>
        </w:rPr>
        <w:t xml:space="preserve">. </w:t>
      </w:r>
    </w:p>
    <w:p w:rsidR="004D2922" w:rsidRPr="001750EC" w:rsidRDefault="003A6F50" w:rsidP="0015074C">
      <w:pPr>
        <w:suppressAutoHyphens/>
        <w:spacing w:line="276" w:lineRule="auto"/>
        <w:ind w:firstLine="709"/>
        <w:rPr>
          <w:rFonts w:ascii="Times New Roman" w:eastAsia="Times New Roman" w:hAnsi="Times New Roman" w:cs="Times New Roman"/>
          <w:color w:val="000000" w:themeColor="text1"/>
          <w:sz w:val="26"/>
          <w:szCs w:val="26"/>
          <w:lang w:eastAsia="ru-RU"/>
        </w:rPr>
      </w:pPr>
      <w:r w:rsidRPr="001750EC">
        <w:rPr>
          <w:rFonts w:ascii="Times New Roman" w:eastAsia="Times New Roman" w:hAnsi="Times New Roman" w:cs="Times New Roman"/>
          <w:color w:val="000000" w:themeColor="text1"/>
          <w:sz w:val="26"/>
          <w:szCs w:val="26"/>
          <w:lang w:eastAsia="ru-RU"/>
        </w:rPr>
        <w:t>К</w:t>
      </w:r>
      <w:r w:rsidR="004D2922" w:rsidRPr="001750EC">
        <w:rPr>
          <w:rFonts w:ascii="Times New Roman" w:eastAsia="Times New Roman" w:hAnsi="Times New Roman" w:cs="Times New Roman"/>
          <w:color w:val="000000" w:themeColor="text1"/>
          <w:sz w:val="26"/>
          <w:szCs w:val="26"/>
          <w:lang w:eastAsia="ru-RU"/>
        </w:rPr>
        <w:t>оллективные договоры должны предусматривать ответственность лиц и соответствующие последствия за несвоевременную выплату зарплаты.</w:t>
      </w:r>
    </w:p>
    <w:p w:rsidR="0015074C" w:rsidRPr="001750EC" w:rsidRDefault="0015074C" w:rsidP="0015074C">
      <w:pPr>
        <w:suppressAutoHyphens/>
        <w:spacing w:line="276" w:lineRule="auto"/>
        <w:ind w:firstLine="709"/>
        <w:rPr>
          <w:rFonts w:ascii="Times New Roman" w:eastAsia="Times New Roman" w:hAnsi="Times New Roman" w:cs="Times New Roman"/>
          <w:color w:val="000000" w:themeColor="text1"/>
          <w:sz w:val="26"/>
          <w:szCs w:val="26"/>
          <w:lang w:eastAsia="ru-RU"/>
        </w:rPr>
      </w:pPr>
    </w:p>
    <w:p w:rsidR="00346BD8" w:rsidRPr="001750EC" w:rsidRDefault="00346BD8" w:rsidP="0015074C">
      <w:pPr>
        <w:pStyle w:val="a7"/>
        <w:suppressAutoHyphens/>
        <w:ind w:left="0"/>
        <w:jc w:val="center"/>
        <w:rPr>
          <w:rFonts w:ascii="Times New Roman" w:eastAsia="Times New Roman" w:hAnsi="Times New Roman" w:cs="Times New Roman"/>
          <w:b/>
          <w:color w:val="0070C0"/>
          <w:sz w:val="26"/>
          <w:szCs w:val="26"/>
          <w:lang w:eastAsia="ru-RU"/>
        </w:rPr>
      </w:pPr>
      <w:r w:rsidRPr="001750EC">
        <w:rPr>
          <w:rFonts w:ascii="Times New Roman" w:eastAsia="Times New Roman" w:hAnsi="Times New Roman" w:cs="Times New Roman"/>
          <w:b/>
          <w:color w:val="0070C0"/>
          <w:sz w:val="26"/>
          <w:szCs w:val="26"/>
          <w:lang w:eastAsia="ru-RU"/>
        </w:rPr>
        <w:t>ОТВЕТСТВЕННОСТЬ РАБОТОДАТЕЛЕЙ</w:t>
      </w:r>
      <w:r w:rsidR="008F1FBE" w:rsidRPr="001750EC">
        <w:rPr>
          <w:rFonts w:ascii="Times New Roman" w:eastAsia="Times New Roman" w:hAnsi="Times New Roman" w:cs="Times New Roman"/>
          <w:b/>
          <w:color w:val="0070C0"/>
          <w:sz w:val="26"/>
          <w:szCs w:val="26"/>
          <w:lang w:eastAsia="ru-RU"/>
        </w:rPr>
        <w:t xml:space="preserve">, </w:t>
      </w:r>
    </w:p>
    <w:p w:rsidR="00346BD8" w:rsidRPr="001750EC" w:rsidRDefault="00346BD8" w:rsidP="0015074C">
      <w:pPr>
        <w:pStyle w:val="a7"/>
        <w:suppressAutoHyphens/>
        <w:ind w:left="0"/>
        <w:jc w:val="center"/>
        <w:rPr>
          <w:rFonts w:ascii="Times New Roman" w:eastAsia="Times New Roman" w:hAnsi="Times New Roman" w:cs="Times New Roman"/>
          <w:b/>
          <w:color w:val="0070C0"/>
          <w:sz w:val="26"/>
          <w:szCs w:val="26"/>
          <w:lang w:eastAsia="ru-RU"/>
        </w:rPr>
      </w:pPr>
      <w:r w:rsidRPr="001750EC">
        <w:rPr>
          <w:rFonts w:ascii="Times New Roman" w:eastAsia="Times New Roman" w:hAnsi="Times New Roman" w:cs="Times New Roman"/>
          <w:b/>
          <w:color w:val="0070C0"/>
          <w:sz w:val="26"/>
          <w:szCs w:val="26"/>
          <w:lang w:eastAsia="ru-RU"/>
        </w:rPr>
        <w:t xml:space="preserve">ДОПУСКАЮЩИХ НАРУШЕНИЕ СРОКОВ </w:t>
      </w:r>
    </w:p>
    <w:p w:rsidR="008F1FBE" w:rsidRPr="001750EC" w:rsidRDefault="00346BD8" w:rsidP="0015074C">
      <w:pPr>
        <w:pStyle w:val="a7"/>
        <w:suppressAutoHyphens/>
        <w:ind w:left="0"/>
        <w:jc w:val="center"/>
        <w:rPr>
          <w:rFonts w:ascii="Times New Roman" w:eastAsia="Times New Roman" w:hAnsi="Times New Roman" w:cs="Times New Roman"/>
          <w:b/>
          <w:color w:val="0070C0"/>
          <w:sz w:val="26"/>
          <w:szCs w:val="26"/>
          <w:lang w:eastAsia="ru-RU"/>
        </w:rPr>
      </w:pPr>
      <w:r w:rsidRPr="001750EC">
        <w:rPr>
          <w:rFonts w:ascii="Times New Roman" w:eastAsia="Times New Roman" w:hAnsi="Times New Roman" w:cs="Times New Roman"/>
          <w:b/>
          <w:color w:val="0070C0"/>
          <w:sz w:val="26"/>
          <w:szCs w:val="26"/>
          <w:lang w:eastAsia="ru-RU"/>
        </w:rPr>
        <w:t>ВЫПЛАТЫ ЗАРАБОТНОЙ ПЛАТЫ</w:t>
      </w:r>
    </w:p>
    <w:p w:rsidR="00346BD8" w:rsidRPr="0096683B" w:rsidRDefault="00346BD8" w:rsidP="0015074C">
      <w:pPr>
        <w:pStyle w:val="a7"/>
        <w:suppressAutoHyphens/>
        <w:spacing w:line="276" w:lineRule="auto"/>
        <w:ind w:left="0"/>
        <w:jc w:val="center"/>
        <w:rPr>
          <w:rFonts w:ascii="Times New Roman" w:eastAsia="Times New Roman" w:hAnsi="Times New Roman" w:cs="Times New Roman"/>
          <w:b/>
          <w:color w:val="0070C0"/>
          <w:sz w:val="14"/>
          <w:szCs w:val="14"/>
          <w:lang w:eastAsia="ru-RU"/>
        </w:rPr>
      </w:pPr>
    </w:p>
    <w:p w:rsidR="003A6F50" w:rsidRPr="001750EC" w:rsidRDefault="00346BD8" w:rsidP="0015074C">
      <w:pPr>
        <w:pStyle w:val="ConsPlusNormal"/>
        <w:suppressAutoHyphens/>
        <w:spacing w:line="276" w:lineRule="auto"/>
        <w:ind w:firstLine="709"/>
        <w:jc w:val="both"/>
        <w:rPr>
          <w:rFonts w:ascii="Times New Roman" w:hAnsi="Times New Roman" w:cs="Times New Roman"/>
          <w:color w:val="000000"/>
          <w:sz w:val="26"/>
          <w:szCs w:val="26"/>
        </w:rPr>
      </w:pPr>
      <w:r w:rsidRPr="001750EC">
        <w:rPr>
          <w:rFonts w:ascii="Times New Roman" w:hAnsi="Times New Roman" w:cs="Times New Roman"/>
          <w:sz w:val="26"/>
          <w:szCs w:val="26"/>
        </w:rPr>
        <w:t xml:space="preserve">В соответствии со статьей 142 </w:t>
      </w:r>
      <w:r w:rsidRPr="001750EC">
        <w:rPr>
          <w:rFonts w:ascii="Times New Roman" w:hAnsi="Times New Roman" w:cs="Times New Roman"/>
          <w:color w:val="000000" w:themeColor="text1"/>
          <w:sz w:val="26"/>
          <w:szCs w:val="26"/>
        </w:rPr>
        <w:t xml:space="preserve">Трудового кодекса Российской Федерации </w:t>
      </w:r>
      <w:r w:rsidRPr="001750EC">
        <w:rPr>
          <w:rFonts w:ascii="Times New Roman" w:hAnsi="Times New Roman" w:cs="Times New Roman"/>
          <w:sz w:val="26"/>
          <w:szCs w:val="26"/>
        </w:rPr>
        <w:t xml:space="preserve">работодатель и (или) уполномоченные им в установленном порядке представители работодателя, допустившие задержку выплаты заработной платы и другие нарушения оплаты труда, несут ответственность в соответствии с </w:t>
      </w:r>
      <w:r w:rsidRPr="001750EC">
        <w:rPr>
          <w:rFonts w:ascii="Times New Roman" w:hAnsi="Times New Roman" w:cs="Times New Roman"/>
          <w:color w:val="000000" w:themeColor="text1"/>
          <w:sz w:val="26"/>
          <w:szCs w:val="26"/>
        </w:rPr>
        <w:t xml:space="preserve">Трудовым кодексом Российской Федерации </w:t>
      </w:r>
      <w:r w:rsidRPr="001750EC">
        <w:rPr>
          <w:rFonts w:ascii="Times New Roman" w:hAnsi="Times New Roman" w:cs="Times New Roman"/>
          <w:sz w:val="26"/>
          <w:szCs w:val="26"/>
        </w:rPr>
        <w:t xml:space="preserve">и </w:t>
      </w:r>
      <w:r w:rsidRPr="001750EC">
        <w:rPr>
          <w:rFonts w:ascii="Times New Roman" w:hAnsi="Times New Roman" w:cs="Times New Roman"/>
          <w:color w:val="000000"/>
          <w:sz w:val="26"/>
          <w:szCs w:val="26"/>
        </w:rPr>
        <w:t xml:space="preserve">иными федеральными законами. </w:t>
      </w:r>
      <w:r w:rsidR="003A6F50" w:rsidRPr="001750EC">
        <w:rPr>
          <w:rFonts w:ascii="Times New Roman" w:hAnsi="Times New Roman" w:cs="Times New Roman"/>
          <w:color w:val="000000"/>
          <w:sz w:val="26"/>
          <w:szCs w:val="26"/>
        </w:rPr>
        <w:t xml:space="preserve">Для работодателей и руководителей организаций (должностных лиц), нарушающих нормы трудового законодательства, предусмотрена </w:t>
      </w:r>
      <w:r w:rsidRPr="001750EC">
        <w:rPr>
          <w:rFonts w:ascii="Times New Roman" w:hAnsi="Times New Roman" w:cs="Times New Roman"/>
          <w:color w:val="000000"/>
          <w:sz w:val="26"/>
          <w:szCs w:val="26"/>
        </w:rPr>
        <w:t xml:space="preserve">материальная, </w:t>
      </w:r>
      <w:r w:rsidR="003A6F50" w:rsidRPr="001750EC">
        <w:rPr>
          <w:rFonts w:ascii="Times New Roman" w:hAnsi="Times New Roman" w:cs="Times New Roman"/>
          <w:color w:val="000000"/>
          <w:sz w:val="26"/>
          <w:szCs w:val="26"/>
        </w:rPr>
        <w:t>административная</w:t>
      </w:r>
      <w:r w:rsidRPr="001750EC">
        <w:rPr>
          <w:rFonts w:ascii="Times New Roman" w:hAnsi="Times New Roman" w:cs="Times New Roman"/>
          <w:color w:val="000000"/>
          <w:sz w:val="26"/>
          <w:szCs w:val="26"/>
        </w:rPr>
        <w:t xml:space="preserve"> и</w:t>
      </w:r>
      <w:r w:rsidR="003A6F50" w:rsidRPr="001750EC">
        <w:rPr>
          <w:rFonts w:ascii="Times New Roman" w:hAnsi="Times New Roman" w:cs="Times New Roman"/>
          <w:color w:val="000000"/>
          <w:sz w:val="26"/>
          <w:szCs w:val="26"/>
        </w:rPr>
        <w:t xml:space="preserve"> уголовная ответственность. </w:t>
      </w:r>
    </w:p>
    <w:p w:rsidR="0015074C" w:rsidRPr="0096683B" w:rsidRDefault="0015074C" w:rsidP="0015074C">
      <w:pPr>
        <w:pStyle w:val="ConsPlusNormal"/>
        <w:suppressAutoHyphens/>
        <w:spacing w:line="276" w:lineRule="auto"/>
        <w:ind w:firstLine="709"/>
        <w:jc w:val="both"/>
        <w:rPr>
          <w:rFonts w:ascii="Times New Roman" w:hAnsi="Times New Roman" w:cs="Times New Roman"/>
          <w:color w:val="000000"/>
          <w:sz w:val="14"/>
          <w:szCs w:val="14"/>
        </w:rPr>
      </w:pPr>
    </w:p>
    <w:p w:rsidR="003A6F50" w:rsidRPr="001750EC" w:rsidRDefault="00346BD8" w:rsidP="0015074C">
      <w:pPr>
        <w:pStyle w:val="ConsPlusNormal"/>
        <w:suppressAutoHyphens/>
        <w:spacing w:line="276" w:lineRule="auto"/>
        <w:ind w:firstLine="709"/>
        <w:jc w:val="both"/>
        <w:rPr>
          <w:rFonts w:ascii="Times New Roman" w:hAnsi="Times New Roman" w:cs="Times New Roman"/>
          <w:sz w:val="26"/>
          <w:szCs w:val="26"/>
        </w:rPr>
      </w:pPr>
      <w:r w:rsidRPr="001750EC">
        <w:rPr>
          <w:rFonts w:ascii="Times New Roman" w:hAnsi="Times New Roman" w:cs="Times New Roman"/>
          <w:b/>
          <w:color w:val="0070C0"/>
          <w:sz w:val="26"/>
          <w:szCs w:val="26"/>
        </w:rPr>
        <w:t>1.</w:t>
      </w:r>
      <w:r w:rsidRPr="001750EC">
        <w:rPr>
          <w:rFonts w:ascii="Times New Roman" w:hAnsi="Times New Roman" w:cs="Times New Roman"/>
          <w:color w:val="000000"/>
          <w:sz w:val="26"/>
          <w:szCs w:val="26"/>
        </w:rPr>
        <w:t xml:space="preserve"> </w:t>
      </w:r>
      <w:r w:rsidR="003A6F50" w:rsidRPr="001750EC">
        <w:rPr>
          <w:rFonts w:ascii="Times New Roman" w:hAnsi="Times New Roman" w:cs="Times New Roman"/>
          <w:color w:val="000000"/>
          <w:sz w:val="26"/>
          <w:szCs w:val="26"/>
        </w:rPr>
        <w:t xml:space="preserve">Согласно статье 236 </w:t>
      </w:r>
      <w:r w:rsidR="003A6F50" w:rsidRPr="001750EC">
        <w:rPr>
          <w:rFonts w:ascii="Times New Roman" w:hAnsi="Times New Roman" w:cs="Times New Roman"/>
          <w:color w:val="000000" w:themeColor="text1"/>
          <w:sz w:val="26"/>
          <w:szCs w:val="26"/>
        </w:rPr>
        <w:t xml:space="preserve">Трудового кодекса Российской Федерации </w:t>
      </w:r>
      <w:r w:rsidR="003A6F50" w:rsidRPr="001750EC">
        <w:rPr>
          <w:rFonts w:ascii="Times New Roman" w:hAnsi="Times New Roman" w:cs="Times New Roman"/>
          <w:color w:val="000000"/>
          <w:sz w:val="26"/>
          <w:szCs w:val="26"/>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r w:rsidR="003A6F50" w:rsidRPr="00C90EC5">
        <w:rPr>
          <w:rFonts w:ascii="Times New Roman" w:hAnsi="Times New Roman" w:cs="Times New Roman"/>
          <w:b/>
          <w:i/>
          <w:color w:val="0070C0"/>
          <w:sz w:val="26"/>
          <w:szCs w:val="26"/>
        </w:rPr>
        <w:t xml:space="preserve">работодатель обязан выплатить их с уплатой процентов (денежной компенсации) в размере не ниже одной </w:t>
      </w:r>
      <w:r w:rsidR="00704FC9">
        <w:rPr>
          <w:rFonts w:ascii="Times New Roman" w:hAnsi="Times New Roman" w:cs="Times New Roman"/>
          <w:b/>
          <w:i/>
          <w:color w:val="0070C0"/>
          <w:sz w:val="26"/>
          <w:szCs w:val="26"/>
        </w:rPr>
        <w:t xml:space="preserve">сто пятидесятой </w:t>
      </w:r>
      <w:r w:rsidR="00704FC9" w:rsidRPr="00704FC9">
        <w:rPr>
          <w:rFonts w:ascii="Times New Roman" w:hAnsi="Times New Roman" w:cs="Times New Roman"/>
          <w:b/>
          <w:i/>
          <w:color w:val="0070C0"/>
          <w:sz w:val="26"/>
          <w:szCs w:val="26"/>
        </w:rPr>
        <w:t>действующей в это время ключевой ставки Центрального банка Российской Федерации</w:t>
      </w:r>
      <w:r w:rsidR="00704FC9">
        <w:rPr>
          <w:rFonts w:ascii="Times New Roman" w:hAnsi="Times New Roman" w:cs="Times New Roman"/>
          <w:b/>
          <w:i/>
          <w:color w:val="0070C0"/>
          <w:sz w:val="26"/>
          <w:szCs w:val="26"/>
        </w:rPr>
        <w:t xml:space="preserve"> </w:t>
      </w:r>
      <w:r w:rsidR="003A6F50" w:rsidRPr="00C90EC5">
        <w:rPr>
          <w:rFonts w:ascii="Times New Roman" w:hAnsi="Times New Roman" w:cs="Times New Roman"/>
          <w:b/>
          <w:i/>
          <w:color w:val="0070C0"/>
          <w:sz w:val="26"/>
          <w:szCs w:val="26"/>
        </w:rPr>
        <w:t>от невыплаченных в срок сумм за каждый день задержки</w:t>
      </w:r>
      <w:r w:rsidR="00704FC9">
        <w:rPr>
          <w:rFonts w:ascii="Times New Roman" w:hAnsi="Times New Roman" w:cs="Times New Roman"/>
          <w:b/>
          <w:i/>
          <w:color w:val="0070C0"/>
          <w:sz w:val="26"/>
          <w:szCs w:val="26"/>
        </w:rPr>
        <w:t>,</w:t>
      </w:r>
      <w:r w:rsidR="003A6F50" w:rsidRPr="001750EC">
        <w:rPr>
          <w:rFonts w:ascii="Times New Roman" w:hAnsi="Times New Roman" w:cs="Times New Roman"/>
          <w:sz w:val="26"/>
          <w:szCs w:val="26"/>
        </w:rPr>
        <w:t xml:space="preserve">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 </w:t>
      </w:r>
    </w:p>
    <w:p w:rsidR="00151B85" w:rsidRDefault="00346BD8" w:rsidP="00AA0B5E">
      <w:pPr>
        <w:autoSpaceDE w:val="0"/>
        <w:autoSpaceDN w:val="0"/>
        <w:adjustRightInd w:val="0"/>
        <w:ind w:firstLine="540"/>
        <w:rPr>
          <w:rFonts w:ascii="Times New Roman" w:hAnsi="Times New Roman" w:cs="Times New Roman"/>
          <w:b/>
          <w:bCs/>
          <w:i/>
          <w:iCs/>
          <w:color w:val="0070C0"/>
          <w:sz w:val="26"/>
          <w:szCs w:val="26"/>
        </w:rPr>
      </w:pPr>
      <w:r w:rsidRPr="001750EC">
        <w:rPr>
          <w:rFonts w:ascii="Times New Roman" w:hAnsi="Times New Roman" w:cs="Times New Roman"/>
          <w:b/>
          <w:color w:val="0070C0"/>
          <w:sz w:val="26"/>
          <w:szCs w:val="26"/>
        </w:rPr>
        <w:t>2.</w:t>
      </w:r>
      <w:r w:rsidRPr="001750EC">
        <w:rPr>
          <w:rFonts w:ascii="Times New Roman" w:hAnsi="Times New Roman" w:cs="Times New Roman"/>
          <w:sz w:val="26"/>
          <w:szCs w:val="26"/>
        </w:rPr>
        <w:t> </w:t>
      </w:r>
      <w:r w:rsidR="0015074C" w:rsidRPr="00F939D9">
        <w:rPr>
          <w:rFonts w:ascii="Times New Roman" w:eastAsia="Times New Roman" w:hAnsi="Times New Roman" w:cs="Times New Roman"/>
          <w:sz w:val="26"/>
          <w:szCs w:val="26"/>
          <w:lang w:eastAsia="ru-RU"/>
        </w:rPr>
        <w:t xml:space="preserve">В соответствии с частью </w:t>
      </w:r>
      <w:r w:rsidR="00AA0B5E" w:rsidRPr="00F939D9">
        <w:rPr>
          <w:rFonts w:ascii="Times New Roman" w:eastAsia="Times New Roman" w:hAnsi="Times New Roman" w:cs="Times New Roman"/>
          <w:sz w:val="26"/>
          <w:szCs w:val="26"/>
          <w:lang w:eastAsia="ru-RU"/>
        </w:rPr>
        <w:t>6</w:t>
      </w:r>
      <w:r w:rsidR="0015074C" w:rsidRPr="00F939D9">
        <w:rPr>
          <w:rFonts w:ascii="Times New Roman" w:eastAsia="Times New Roman" w:hAnsi="Times New Roman" w:cs="Times New Roman"/>
          <w:sz w:val="26"/>
          <w:szCs w:val="26"/>
          <w:lang w:eastAsia="ru-RU"/>
        </w:rPr>
        <w:t xml:space="preserve"> статьи 5.27. Кодекса об административных правонарушениях Российской Федерации </w:t>
      </w:r>
      <w:r w:rsidR="00AA0B5E" w:rsidRPr="00151B85">
        <w:rPr>
          <w:rFonts w:ascii="Times New Roman" w:hAnsi="Times New Roman" w:cs="Times New Roman"/>
          <w:b/>
          <w:bCs/>
          <w:i/>
          <w:iCs/>
          <w:color w:val="0070C0"/>
          <w:sz w:val="26"/>
          <w:szCs w:val="26"/>
        </w:rPr>
        <w:t>невыплата или неполная выплата в установленный срок заработной платы</w:t>
      </w:r>
      <w:r w:rsidR="00AA0B5E" w:rsidRPr="00F939D9">
        <w:rPr>
          <w:rFonts w:ascii="Times New Roman" w:hAnsi="Times New Roman" w:cs="Times New Roman"/>
          <w:bCs/>
          <w:iCs/>
          <w:sz w:val="26"/>
          <w:szCs w:val="26"/>
        </w:rPr>
        <w:t xml:space="preserve">, если эти действия не содержат уголовно наказуемого </w:t>
      </w:r>
      <w:hyperlink r:id="rId8" w:history="1">
        <w:r w:rsidR="00AA0B5E" w:rsidRPr="00F939D9">
          <w:rPr>
            <w:rFonts w:ascii="Times New Roman" w:hAnsi="Times New Roman" w:cs="Times New Roman"/>
            <w:bCs/>
            <w:iCs/>
            <w:sz w:val="26"/>
            <w:szCs w:val="26"/>
          </w:rPr>
          <w:t>деяния</w:t>
        </w:r>
      </w:hyperlink>
      <w:r w:rsidR="00151B85">
        <w:rPr>
          <w:rFonts w:ascii="Times New Roman" w:hAnsi="Times New Roman" w:cs="Times New Roman"/>
          <w:bCs/>
          <w:iCs/>
          <w:sz w:val="26"/>
          <w:szCs w:val="26"/>
        </w:rPr>
        <w:t xml:space="preserve"> </w:t>
      </w:r>
      <w:r w:rsidR="00AA0B5E" w:rsidRPr="00151B85">
        <w:rPr>
          <w:rFonts w:ascii="Times New Roman" w:hAnsi="Times New Roman" w:cs="Times New Roman"/>
          <w:bCs/>
          <w:iCs/>
          <w:sz w:val="26"/>
          <w:szCs w:val="26"/>
        </w:rPr>
        <w:t>в</w:t>
      </w:r>
      <w:r w:rsidR="00AA0B5E" w:rsidRPr="00151B85">
        <w:rPr>
          <w:rFonts w:ascii="Times New Roman" w:hAnsi="Times New Roman" w:cs="Times New Roman"/>
          <w:b/>
          <w:bCs/>
          <w:i/>
          <w:iCs/>
          <w:color w:val="0070C0"/>
          <w:sz w:val="26"/>
          <w:szCs w:val="26"/>
        </w:rPr>
        <w:t>лечет предупреждение или наложение административного штрафа</w:t>
      </w:r>
      <w:r w:rsidR="00151B85">
        <w:rPr>
          <w:rFonts w:ascii="Times New Roman" w:hAnsi="Times New Roman" w:cs="Times New Roman"/>
          <w:b/>
          <w:bCs/>
          <w:i/>
          <w:iCs/>
          <w:color w:val="0070C0"/>
          <w:sz w:val="26"/>
          <w:szCs w:val="26"/>
        </w:rPr>
        <w:t>:</w:t>
      </w:r>
    </w:p>
    <w:p w:rsidR="00AA0B5E" w:rsidRPr="00151B85" w:rsidRDefault="00AA0B5E" w:rsidP="00151B85">
      <w:pPr>
        <w:shd w:val="clear" w:color="auto" w:fill="D6E3BC" w:themeFill="accent3" w:themeFillTint="66"/>
        <w:autoSpaceDE w:val="0"/>
        <w:autoSpaceDN w:val="0"/>
        <w:adjustRightInd w:val="0"/>
        <w:ind w:firstLine="540"/>
        <w:rPr>
          <w:rFonts w:ascii="Times New Roman" w:hAnsi="Times New Roman" w:cs="Times New Roman"/>
          <w:bCs/>
          <w:iCs/>
          <w:sz w:val="26"/>
          <w:szCs w:val="26"/>
        </w:rPr>
      </w:pPr>
      <w:r w:rsidRPr="00151B85">
        <w:rPr>
          <w:rFonts w:ascii="Times New Roman" w:hAnsi="Times New Roman" w:cs="Times New Roman"/>
          <w:bCs/>
          <w:iCs/>
          <w:sz w:val="26"/>
          <w:szCs w:val="26"/>
        </w:rPr>
        <w:t xml:space="preserve">на должностных лиц в размере </w:t>
      </w:r>
      <w:r w:rsidRPr="00151B85">
        <w:rPr>
          <w:rFonts w:ascii="Times New Roman" w:hAnsi="Times New Roman" w:cs="Times New Roman"/>
          <w:b/>
          <w:bCs/>
          <w:iCs/>
          <w:sz w:val="26"/>
          <w:szCs w:val="26"/>
        </w:rPr>
        <w:t>от десяти тысяч до двадцати тысяч рублей</w:t>
      </w:r>
      <w:r w:rsidRPr="00151B85">
        <w:rPr>
          <w:rFonts w:ascii="Times New Roman" w:hAnsi="Times New Roman" w:cs="Times New Roman"/>
          <w:bCs/>
          <w:iCs/>
          <w:sz w:val="26"/>
          <w:szCs w:val="26"/>
        </w:rPr>
        <w:t>;</w:t>
      </w:r>
    </w:p>
    <w:p w:rsidR="00AA0B5E" w:rsidRDefault="00AA0B5E" w:rsidP="00151B85">
      <w:pPr>
        <w:shd w:val="clear" w:color="auto" w:fill="D6E3BC" w:themeFill="accent3" w:themeFillTint="66"/>
        <w:autoSpaceDE w:val="0"/>
        <w:autoSpaceDN w:val="0"/>
        <w:adjustRightInd w:val="0"/>
        <w:ind w:firstLine="540"/>
        <w:rPr>
          <w:rFonts w:ascii="Times New Roman" w:hAnsi="Times New Roman" w:cs="Times New Roman"/>
          <w:bCs/>
          <w:iCs/>
          <w:sz w:val="26"/>
          <w:szCs w:val="26"/>
        </w:rPr>
      </w:pPr>
      <w:r w:rsidRPr="00151B85">
        <w:rPr>
          <w:rFonts w:ascii="Times New Roman" w:hAnsi="Times New Roman" w:cs="Times New Roman"/>
          <w:bCs/>
          <w:iCs/>
          <w:sz w:val="26"/>
          <w:szCs w:val="26"/>
        </w:rPr>
        <w:t xml:space="preserve">на лиц, осуществляющих предпринимательскую деятельность без образования юридического лица, </w:t>
      </w:r>
      <w:r w:rsidRPr="00151B85">
        <w:rPr>
          <w:rFonts w:ascii="Times New Roman" w:hAnsi="Times New Roman" w:cs="Times New Roman"/>
          <w:b/>
          <w:bCs/>
          <w:iCs/>
          <w:sz w:val="26"/>
          <w:szCs w:val="26"/>
        </w:rPr>
        <w:t>от тридцати тысяч до пятидесяти тысяч рублей</w:t>
      </w:r>
      <w:r w:rsidR="00044DE6">
        <w:rPr>
          <w:rFonts w:ascii="Times New Roman" w:hAnsi="Times New Roman" w:cs="Times New Roman"/>
          <w:bCs/>
          <w:iCs/>
          <w:sz w:val="26"/>
          <w:szCs w:val="26"/>
        </w:rPr>
        <w:t>;</w:t>
      </w:r>
    </w:p>
    <w:p w:rsidR="00044DE6" w:rsidRPr="00151B85" w:rsidRDefault="00044DE6" w:rsidP="00151B85">
      <w:pPr>
        <w:shd w:val="clear" w:color="auto" w:fill="D6E3BC" w:themeFill="accent3" w:themeFillTint="66"/>
        <w:autoSpaceDE w:val="0"/>
        <w:autoSpaceDN w:val="0"/>
        <w:adjustRightInd w:val="0"/>
        <w:ind w:firstLine="540"/>
        <w:rPr>
          <w:rFonts w:ascii="Times New Roman" w:hAnsi="Times New Roman" w:cs="Times New Roman"/>
          <w:bCs/>
          <w:iCs/>
          <w:sz w:val="26"/>
          <w:szCs w:val="26"/>
        </w:rPr>
      </w:pPr>
      <w:r w:rsidRPr="00044DE6">
        <w:rPr>
          <w:rFonts w:ascii="Times New Roman" w:hAnsi="Times New Roman" w:cs="Times New Roman"/>
          <w:bCs/>
          <w:iCs/>
          <w:sz w:val="26"/>
          <w:szCs w:val="26"/>
        </w:rPr>
        <w:t xml:space="preserve">на юридических лиц - </w:t>
      </w:r>
      <w:r w:rsidRPr="00044DE6">
        <w:rPr>
          <w:rFonts w:ascii="Times New Roman" w:hAnsi="Times New Roman" w:cs="Times New Roman"/>
          <w:b/>
          <w:bCs/>
          <w:iCs/>
          <w:sz w:val="26"/>
          <w:szCs w:val="26"/>
        </w:rPr>
        <w:t>от тридцати тысяч до пятидесяти тысяч рублей</w:t>
      </w:r>
      <w:r w:rsidRPr="00044DE6">
        <w:rPr>
          <w:rFonts w:ascii="Times New Roman" w:hAnsi="Times New Roman" w:cs="Times New Roman"/>
          <w:bCs/>
          <w:iCs/>
          <w:sz w:val="26"/>
          <w:szCs w:val="26"/>
        </w:rPr>
        <w:t>.</w:t>
      </w:r>
    </w:p>
    <w:p w:rsidR="0015074C" w:rsidRPr="001750EC" w:rsidRDefault="0015074C" w:rsidP="00AA0B5E">
      <w:pPr>
        <w:pStyle w:val="a7"/>
        <w:suppressAutoHyphens/>
        <w:autoSpaceDE w:val="0"/>
        <w:autoSpaceDN w:val="0"/>
        <w:adjustRightInd w:val="0"/>
        <w:spacing w:line="276" w:lineRule="auto"/>
        <w:ind w:left="0" w:firstLine="709"/>
        <w:rPr>
          <w:rFonts w:ascii="Times New Roman" w:eastAsia="Times New Roman" w:hAnsi="Times New Roman" w:cs="Times New Roman"/>
          <w:color w:val="000000" w:themeColor="text1"/>
          <w:sz w:val="26"/>
          <w:szCs w:val="26"/>
          <w:lang w:eastAsia="ru-RU"/>
        </w:rPr>
      </w:pPr>
      <w:r w:rsidRPr="00C90EC5">
        <w:rPr>
          <w:rFonts w:ascii="Times New Roman" w:eastAsia="Times New Roman" w:hAnsi="Times New Roman" w:cs="Times New Roman"/>
          <w:b/>
          <w:i/>
          <w:color w:val="0070C0"/>
          <w:sz w:val="26"/>
          <w:szCs w:val="26"/>
          <w:lang w:eastAsia="ru-RU"/>
        </w:rPr>
        <w:t>Совершение повторно административного правонарушения</w:t>
      </w:r>
      <w:r w:rsidRPr="001750EC">
        <w:rPr>
          <w:rFonts w:ascii="Times New Roman" w:eastAsia="Times New Roman" w:hAnsi="Times New Roman" w:cs="Times New Roman"/>
          <w:color w:val="000000" w:themeColor="text1"/>
          <w:sz w:val="26"/>
          <w:szCs w:val="26"/>
          <w:lang w:eastAsia="ru-RU"/>
        </w:rPr>
        <w:t xml:space="preserve"> лицом, ранее подвергнутым административному наказанию за аналогичное административное правонарушение, </w:t>
      </w:r>
      <w:r w:rsidRPr="00C90EC5">
        <w:rPr>
          <w:rFonts w:ascii="Times New Roman" w:eastAsia="Times New Roman" w:hAnsi="Times New Roman" w:cs="Times New Roman"/>
          <w:b/>
          <w:i/>
          <w:color w:val="0070C0"/>
          <w:sz w:val="26"/>
          <w:szCs w:val="26"/>
          <w:lang w:eastAsia="ru-RU"/>
        </w:rPr>
        <w:t>влечет наложение административного штрафа</w:t>
      </w:r>
      <w:r w:rsidRPr="00C90EC5">
        <w:rPr>
          <w:rFonts w:ascii="Times New Roman" w:eastAsia="Times New Roman" w:hAnsi="Times New Roman" w:cs="Times New Roman"/>
          <w:color w:val="0070C0"/>
          <w:sz w:val="26"/>
          <w:szCs w:val="26"/>
          <w:lang w:eastAsia="ru-RU"/>
        </w:rPr>
        <w:t>:</w:t>
      </w:r>
    </w:p>
    <w:p w:rsidR="0015074C" w:rsidRPr="001750EC" w:rsidRDefault="0015074C" w:rsidP="00C90EC5">
      <w:pPr>
        <w:shd w:val="clear" w:color="auto" w:fill="D6E3BC" w:themeFill="accent3" w:themeFillTint="66"/>
        <w:suppressAutoHyphens/>
        <w:autoSpaceDE w:val="0"/>
        <w:autoSpaceDN w:val="0"/>
        <w:adjustRightInd w:val="0"/>
        <w:ind w:firstLine="709"/>
        <w:rPr>
          <w:rFonts w:ascii="Times New Roman" w:eastAsia="Times New Roman" w:hAnsi="Times New Roman" w:cs="Times New Roman"/>
          <w:color w:val="000000" w:themeColor="text1"/>
          <w:sz w:val="26"/>
          <w:szCs w:val="26"/>
          <w:lang w:eastAsia="ru-RU"/>
        </w:rPr>
      </w:pPr>
      <w:r w:rsidRPr="001750EC">
        <w:rPr>
          <w:rFonts w:ascii="Times New Roman" w:eastAsia="Times New Roman" w:hAnsi="Times New Roman" w:cs="Times New Roman"/>
          <w:color w:val="000000" w:themeColor="text1"/>
          <w:sz w:val="26"/>
          <w:szCs w:val="26"/>
          <w:lang w:eastAsia="ru-RU"/>
        </w:rPr>
        <w:t xml:space="preserve">на должностных лиц в размере </w:t>
      </w:r>
      <w:r w:rsidRPr="001750EC">
        <w:rPr>
          <w:rFonts w:ascii="Times New Roman" w:eastAsia="Times New Roman" w:hAnsi="Times New Roman" w:cs="Times New Roman"/>
          <w:b/>
          <w:color w:val="000000" w:themeColor="text1"/>
          <w:sz w:val="26"/>
          <w:szCs w:val="26"/>
          <w:lang w:eastAsia="ru-RU"/>
        </w:rPr>
        <w:t xml:space="preserve">от </w:t>
      </w:r>
      <w:r w:rsidR="009072A1" w:rsidRPr="009072A1">
        <w:rPr>
          <w:rFonts w:ascii="Times New Roman" w:eastAsia="Times New Roman" w:hAnsi="Times New Roman" w:cs="Times New Roman"/>
          <w:b/>
          <w:color w:val="000000" w:themeColor="text1"/>
          <w:sz w:val="26"/>
          <w:szCs w:val="26"/>
          <w:lang w:eastAsia="ru-RU"/>
        </w:rPr>
        <w:t>двадцати</w:t>
      </w:r>
      <w:r w:rsidRPr="001750EC">
        <w:rPr>
          <w:rFonts w:ascii="Times New Roman" w:eastAsia="Times New Roman" w:hAnsi="Times New Roman" w:cs="Times New Roman"/>
          <w:b/>
          <w:color w:val="000000" w:themeColor="text1"/>
          <w:sz w:val="26"/>
          <w:szCs w:val="26"/>
          <w:lang w:eastAsia="ru-RU"/>
        </w:rPr>
        <w:t xml:space="preserve"> тысяч до </w:t>
      </w:r>
      <w:r w:rsidR="009072A1" w:rsidRPr="009072A1">
        <w:rPr>
          <w:rFonts w:ascii="Times New Roman" w:eastAsia="Times New Roman" w:hAnsi="Times New Roman" w:cs="Times New Roman"/>
          <w:b/>
          <w:color w:val="000000" w:themeColor="text1"/>
          <w:sz w:val="26"/>
          <w:szCs w:val="26"/>
          <w:lang w:eastAsia="ru-RU"/>
        </w:rPr>
        <w:t>тридцати</w:t>
      </w:r>
      <w:r w:rsidRPr="001750EC">
        <w:rPr>
          <w:rFonts w:ascii="Times New Roman" w:eastAsia="Times New Roman" w:hAnsi="Times New Roman" w:cs="Times New Roman"/>
          <w:b/>
          <w:color w:val="000000" w:themeColor="text1"/>
          <w:sz w:val="26"/>
          <w:szCs w:val="26"/>
          <w:lang w:eastAsia="ru-RU"/>
        </w:rPr>
        <w:t xml:space="preserve"> тысяч рублей </w:t>
      </w:r>
      <w:r w:rsidRPr="00C90EC5">
        <w:rPr>
          <w:rFonts w:ascii="Times New Roman" w:eastAsia="Times New Roman" w:hAnsi="Times New Roman" w:cs="Times New Roman"/>
          <w:b/>
          <w:i/>
          <w:color w:val="0070C0"/>
          <w:sz w:val="26"/>
          <w:szCs w:val="26"/>
          <w:lang w:eastAsia="ru-RU"/>
        </w:rPr>
        <w:t>или дисквалификацию</w:t>
      </w:r>
      <w:r w:rsidRPr="001750EC">
        <w:rPr>
          <w:rFonts w:ascii="Times New Roman" w:eastAsia="Times New Roman" w:hAnsi="Times New Roman" w:cs="Times New Roman"/>
          <w:b/>
          <w:color w:val="FF0000"/>
          <w:sz w:val="26"/>
          <w:szCs w:val="26"/>
          <w:lang w:eastAsia="ru-RU"/>
        </w:rPr>
        <w:t xml:space="preserve"> </w:t>
      </w:r>
      <w:r w:rsidRPr="001750EC">
        <w:rPr>
          <w:rFonts w:ascii="Times New Roman" w:eastAsia="Times New Roman" w:hAnsi="Times New Roman" w:cs="Times New Roman"/>
          <w:b/>
          <w:color w:val="000000" w:themeColor="text1"/>
          <w:sz w:val="26"/>
          <w:szCs w:val="26"/>
          <w:lang w:eastAsia="ru-RU"/>
        </w:rPr>
        <w:t>на срок от одного года до трех лет</w:t>
      </w:r>
      <w:r w:rsidRPr="001750EC">
        <w:rPr>
          <w:rFonts w:ascii="Times New Roman" w:eastAsia="Times New Roman" w:hAnsi="Times New Roman" w:cs="Times New Roman"/>
          <w:color w:val="000000" w:themeColor="text1"/>
          <w:sz w:val="26"/>
          <w:szCs w:val="26"/>
          <w:lang w:eastAsia="ru-RU"/>
        </w:rPr>
        <w:t xml:space="preserve">; </w:t>
      </w:r>
    </w:p>
    <w:p w:rsidR="0015074C" w:rsidRPr="001750EC" w:rsidRDefault="0015074C" w:rsidP="00C90EC5">
      <w:pPr>
        <w:shd w:val="clear" w:color="auto" w:fill="D6E3BC" w:themeFill="accent3" w:themeFillTint="66"/>
        <w:suppressAutoHyphens/>
        <w:autoSpaceDE w:val="0"/>
        <w:autoSpaceDN w:val="0"/>
        <w:adjustRightInd w:val="0"/>
        <w:ind w:firstLine="709"/>
        <w:rPr>
          <w:rFonts w:ascii="Times New Roman" w:eastAsia="Times New Roman" w:hAnsi="Times New Roman" w:cs="Times New Roman"/>
          <w:color w:val="000000" w:themeColor="text1"/>
          <w:sz w:val="26"/>
          <w:szCs w:val="26"/>
          <w:lang w:eastAsia="ru-RU"/>
        </w:rPr>
      </w:pPr>
      <w:r w:rsidRPr="001750EC">
        <w:rPr>
          <w:rFonts w:ascii="Times New Roman" w:eastAsia="Times New Roman" w:hAnsi="Times New Roman" w:cs="Times New Roman"/>
          <w:color w:val="000000" w:themeColor="text1"/>
          <w:sz w:val="26"/>
          <w:szCs w:val="26"/>
          <w:lang w:eastAsia="ru-RU"/>
        </w:rPr>
        <w:t xml:space="preserve">на лиц, осуществляющих предпринимательскую деятельность без образования юридического лица, </w:t>
      </w:r>
      <w:r w:rsidRPr="001750EC">
        <w:rPr>
          <w:rFonts w:ascii="Times New Roman" w:eastAsia="Times New Roman" w:hAnsi="Times New Roman" w:cs="Times New Roman"/>
          <w:b/>
          <w:color w:val="000000" w:themeColor="text1"/>
          <w:sz w:val="26"/>
          <w:szCs w:val="26"/>
          <w:lang w:eastAsia="ru-RU"/>
        </w:rPr>
        <w:t xml:space="preserve">от десяти тысяч до </w:t>
      </w:r>
      <w:r w:rsidR="00151B85">
        <w:rPr>
          <w:rFonts w:ascii="Times New Roman" w:eastAsia="Times New Roman" w:hAnsi="Times New Roman" w:cs="Times New Roman"/>
          <w:b/>
          <w:color w:val="000000" w:themeColor="text1"/>
          <w:sz w:val="26"/>
          <w:szCs w:val="26"/>
          <w:lang w:eastAsia="ru-RU"/>
        </w:rPr>
        <w:t>трид</w:t>
      </w:r>
      <w:r w:rsidRPr="001750EC">
        <w:rPr>
          <w:rFonts w:ascii="Times New Roman" w:eastAsia="Times New Roman" w:hAnsi="Times New Roman" w:cs="Times New Roman"/>
          <w:b/>
          <w:color w:val="000000" w:themeColor="text1"/>
          <w:sz w:val="26"/>
          <w:szCs w:val="26"/>
          <w:lang w:eastAsia="ru-RU"/>
        </w:rPr>
        <w:t>цати тысяч рублей</w:t>
      </w:r>
      <w:r w:rsidRPr="001750EC">
        <w:rPr>
          <w:rFonts w:ascii="Times New Roman" w:eastAsia="Times New Roman" w:hAnsi="Times New Roman" w:cs="Times New Roman"/>
          <w:color w:val="000000" w:themeColor="text1"/>
          <w:sz w:val="26"/>
          <w:szCs w:val="26"/>
          <w:lang w:eastAsia="ru-RU"/>
        </w:rPr>
        <w:t xml:space="preserve">; </w:t>
      </w:r>
    </w:p>
    <w:p w:rsidR="0015074C" w:rsidRPr="001750EC" w:rsidRDefault="0015074C" w:rsidP="00C90EC5">
      <w:pPr>
        <w:shd w:val="clear" w:color="auto" w:fill="D6E3BC" w:themeFill="accent3" w:themeFillTint="66"/>
        <w:suppressAutoHyphens/>
        <w:autoSpaceDE w:val="0"/>
        <w:autoSpaceDN w:val="0"/>
        <w:adjustRightInd w:val="0"/>
        <w:ind w:firstLine="709"/>
        <w:rPr>
          <w:rFonts w:ascii="Times New Roman" w:eastAsia="Times New Roman" w:hAnsi="Times New Roman" w:cs="Times New Roman"/>
          <w:color w:val="000000" w:themeColor="text1"/>
          <w:sz w:val="26"/>
          <w:szCs w:val="26"/>
          <w:lang w:eastAsia="ru-RU"/>
        </w:rPr>
      </w:pPr>
      <w:r w:rsidRPr="001750EC">
        <w:rPr>
          <w:rFonts w:ascii="Times New Roman" w:eastAsia="Times New Roman" w:hAnsi="Times New Roman" w:cs="Times New Roman"/>
          <w:color w:val="000000" w:themeColor="text1"/>
          <w:sz w:val="26"/>
          <w:szCs w:val="26"/>
          <w:lang w:eastAsia="ru-RU"/>
        </w:rPr>
        <w:t xml:space="preserve">на юридических лиц </w:t>
      </w:r>
      <w:r w:rsidRPr="001750EC">
        <w:rPr>
          <w:rFonts w:ascii="Times New Roman" w:eastAsia="Times New Roman" w:hAnsi="Times New Roman" w:cs="Times New Roman"/>
          <w:b/>
          <w:color w:val="000000" w:themeColor="text1"/>
          <w:sz w:val="26"/>
          <w:szCs w:val="26"/>
          <w:lang w:eastAsia="ru-RU"/>
        </w:rPr>
        <w:t xml:space="preserve">от пятидесяти тысяч до </w:t>
      </w:r>
      <w:r w:rsidR="00151B85">
        <w:rPr>
          <w:rFonts w:ascii="Times New Roman" w:eastAsia="Times New Roman" w:hAnsi="Times New Roman" w:cs="Times New Roman"/>
          <w:b/>
          <w:color w:val="000000" w:themeColor="text1"/>
          <w:sz w:val="26"/>
          <w:szCs w:val="26"/>
          <w:lang w:eastAsia="ru-RU"/>
        </w:rPr>
        <w:t>ста</w:t>
      </w:r>
      <w:r w:rsidRPr="001750EC">
        <w:rPr>
          <w:rFonts w:ascii="Times New Roman" w:eastAsia="Times New Roman" w:hAnsi="Times New Roman" w:cs="Times New Roman"/>
          <w:b/>
          <w:color w:val="000000" w:themeColor="text1"/>
          <w:sz w:val="26"/>
          <w:szCs w:val="26"/>
          <w:lang w:eastAsia="ru-RU"/>
        </w:rPr>
        <w:t xml:space="preserve"> тысяч рублей</w:t>
      </w:r>
      <w:r w:rsidRPr="001750EC">
        <w:rPr>
          <w:rFonts w:ascii="Times New Roman" w:eastAsia="Times New Roman" w:hAnsi="Times New Roman" w:cs="Times New Roman"/>
          <w:color w:val="000000" w:themeColor="text1"/>
          <w:sz w:val="26"/>
          <w:szCs w:val="26"/>
          <w:lang w:eastAsia="ru-RU"/>
        </w:rPr>
        <w:t>.</w:t>
      </w:r>
    </w:p>
    <w:p w:rsidR="001750EC" w:rsidRPr="001750EC" w:rsidRDefault="001750EC" w:rsidP="0096683B">
      <w:pPr>
        <w:autoSpaceDE w:val="0"/>
        <w:autoSpaceDN w:val="0"/>
        <w:adjustRightInd w:val="0"/>
        <w:ind w:firstLine="540"/>
        <w:outlineLvl w:val="0"/>
        <w:rPr>
          <w:rFonts w:ascii="Times New Roman" w:hAnsi="Times New Roman" w:cs="Times New Roman"/>
          <w:bCs/>
          <w:sz w:val="26"/>
          <w:szCs w:val="26"/>
        </w:rPr>
      </w:pPr>
      <w:r>
        <w:rPr>
          <w:rFonts w:ascii="Times New Roman" w:eastAsia="Times New Roman" w:hAnsi="Times New Roman" w:cs="Times New Roman"/>
          <w:b/>
          <w:color w:val="0070C0"/>
          <w:sz w:val="26"/>
          <w:szCs w:val="26"/>
          <w:lang w:eastAsia="ru-RU"/>
        </w:rPr>
        <w:lastRenderedPageBreak/>
        <w:t>3.</w:t>
      </w:r>
      <w:r>
        <w:rPr>
          <w:rFonts w:ascii="Times New Roman" w:hAnsi="Times New Roman" w:cs="Times New Roman"/>
          <w:b/>
          <w:bCs/>
          <w:sz w:val="26"/>
          <w:szCs w:val="26"/>
        </w:rPr>
        <w:t> </w:t>
      </w:r>
      <w:r w:rsidRPr="001750EC">
        <w:rPr>
          <w:rFonts w:ascii="Times New Roman" w:hAnsi="Times New Roman" w:cs="Times New Roman"/>
          <w:bCs/>
          <w:sz w:val="26"/>
          <w:szCs w:val="26"/>
        </w:rPr>
        <w:t xml:space="preserve">В соответствии со статьей 145.1. Уголовного кодекса Российской Федерации </w:t>
      </w:r>
      <w:r w:rsidRPr="00C90EC5">
        <w:rPr>
          <w:rFonts w:ascii="Times New Roman" w:hAnsi="Times New Roman" w:cs="Times New Roman"/>
          <w:b/>
          <w:bCs/>
          <w:i/>
          <w:color w:val="0070C0"/>
          <w:sz w:val="26"/>
          <w:szCs w:val="26"/>
        </w:rPr>
        <w:t>частичная невыплата свыше трех месяцев заработной платы, совершенная из корыстной или иной личной заинтересованности</w:t>
      </w:r>
      <w:r w:rsidRPr="001750EC">
        <w:rPr>
          <w:rFonts w:ascii="Times New Roman" w:hAnsi="Times New Roman" w:cs="Times New Roman"/>
          <w:bCs/>
          <w:sz w:val="26"/>
          <w:szCs w:val="26"/>
        </w:rPr>
        <w:t xml:space="preserve"> руководителем, работодателем</w:t>
      </w:r>
      <w:r w:rsidR="0096683B" w:rsidRPr="0096683B">
        <w:t xml:space="preserve"> </w:t>
      </w:r>
      <w:r w:rsidR="0096683B">
        <w:t>(</w:t>
      </w:r>
      <w:r w:rsidR="0096683B" w:rsidRPr="0096683B">
        <w:rPr>
          <w:rFonts w:ascii="Times New Roman" w:hAnsi="Times New Roman" w:cs="Times New Roman"/>
          <w:bCs/>
          <w:sz w:val="26"/>
          <w:szCs w:val="26"/>
        </w:rPr>
        <w:t>частичн</w:t>
      </w:r>
      <w:r w:rsidR="0096683B">
        <w:rPr>
          <w:rFonts w:ascii="Times New Roman" w:hAnsi="Times New Roman" w:cs="Times New Roman"/>
          <w:bCs/>
          <w:sz w:val="26"/>
          <w:szCs w:val="26"/>
        </w:rPr>
        <w:t>ая</w:t>
      </w:r>
      <w:r w:rsidR="0096683B" w:rsidRPr="0096683B">
        <w:rPr>
          <w:rFonts w:ascii="Times New Roman" w:hAnsi="Times New Roman" w:cs="Times New Roman"/>
          <w:bCs/>
          <w:sz w:val="26"/>
          <w:szCs w:val="26"/>
        </w:rPr>
        <w:t xml:space="preserve"> невыплат</w:t>
      </w:r>
      <w:r w:rsidR="0096683B">
        <w:rPr>
          <w:rFonts w:ascii="Times New Roman" w:hAnsi="Times New Roman" w:cs="Times New Roman"/>
          <w:bCs/>
          <w:sz w:val="26"/>
          <w:szCs w:val="26"/>
        </w:rPr>
        <w:t>а</w:t>
      </w:r>
      <w:r w:rsidR="0096683B" w:rsidRPr="0096683B">
        <w:rPr>
          <w:rFonts w:ascii="Times New Roman" w:hAnsi="Times New Roman" w:cs="Times New Roman"/>
          <w:bCs/>
          <w:sz w:val="26"/>
          <w:szCs w:val="26"/>
        </w:rPr>
        <w:t xml:space="preserve"> заработной платы</w:t>
      </w:r>
      <w:r w:rsidR="0096683B">
        <w:rPr>
          <w:rFonts w:ascii="Times New Roman" w:hAnsi="Times New Roman" w:cs="Times New Roman"/>
          <w:bCs/>
          <w:sz w:val="26"/>
          <w:szCs w:val="26"/>
        </w:rPr>
        <w:t xml:space="preserve"> –</w:t>
      </w:r>
      <w:r w:rsidR="0096683B" w:rsidRPr="0096683B">
        <w:rPr>
          <w:rFonts w:ascii="Times New Roman" w:hAnsi="Times New Roman" w:cs="Times New Roman"/>
          <w:bCs/>
          <w:sz w:val="26"/>
          <w:szCs w:val="26"/>
        </w:rPr>
        <w:t xml:space="preserve"> </w:t>
      </w:r>
      <w:r w:rsidR="0096683B">
        <w:rPr>
          <w:rFonts w:ascii="Times New Roman" w:hAnsi="Times New Roman" w:cs="Times New Roman"/>
          <w:bCs/>
          <w:sz w:val="26"/>
          <w:szCs w:val="26"/>
        </w:rPr>
        <w:t xml:space="preserve">это </w:t>
      </w:r>
      <w:r w:rsidR="0096683B" w:rsidRPr="0096683B">
        <w:rPr>
          <w:rFonts w:ascii="Times New Roman" w:hAnsi="Times New Roman" w:cs="Times New Roman"/>
          <w:bCs/>
          <w:sz w:val="26"/>
          <w:szCs w:val="26"/>
        </w:rPr>
        <w:t>осуществление платежа в размере менее по</w:t>
      </w:r>
      <w:r w:rsidR="0096683B">
        <w:rPr>
          <w:rFonts w:ascii="Times New Roman" w:hAnsi="Times New Roman" w:cs="Times New Roman"/>
          <w:bCs/>
          <w:sz w:val="26"/>
          <w:szCs w:val="26"/>
        </w:rPr>
        <w:t>ловины подлежащей выплате суммы)</w:t>
      </w:r>
      <w:r w:rsidRPr="001750EC">
        <w:rPr>
          <w:rFonts w:ascii="Times New Roman" w:hAnsi="Times New Roman" w:cs="Times New Roman"/>
          <w:bCs/>
          <w:sz w:val="26"/>
          <w:szCs w:val="26"/>
        </w:rPr>
        <w:t>, -</w:t>
      </w:r>
    </w:p>
    <w:p w:rsidR="0096683B" w:rsidRDefault="001750EC" w:rsidP="00C90EC5">
      <w:pPr>
        <w:shd w:val="clear" w:color="auto" w:fill="D6E3BC" w:themeFill="accent3" w:themeFillTint="66"/>
        <w:autoSpaceDE w:val="0"/>
        <w:autoSpaceDN w:val="0"/>
        <w:adjustRightInd w:val="0"/>
        <w:ind w:firstLine="540"/>
        <w:rPr>
          <w:rFonts w:ascii="Times New Roman" w:hAnsi="Times New Roman" w:cs="Times New Roman"/>
          <w:bCs/>
          <w:sz w:val="26"/>
          <w:szCs w:val="26"/>
        </w:rPr>
      </w:pPr>
      <w:r w:rsidRPr="00C90EC5">
        <w:rPr>
          <w:rFonts w:ascii="Times New Roman" w:hAnsi="Times New Roman" w:cs="Times New Roman"/>
          <w:b/>
          <w:bCs/>
          <w:i/>
          <w:color w:val="0070C0"/>
          <w:sz w:val="26"/>
          <w:szCs w:val="26"/>
        </w:rPr>
        <w:t>наказывается штрафом</w:t>
      </w:r>
      <w:r w:rsidRPr="001750EC">
        <w:rPr>
          <w:rFonts w:ascii="Times New Roman" w:hAnsi="Times New Roman" w:cs="Times New Roman"/>
          <w:bCs/>
          <w:sz w:val="26"/>
          <w:szCs w:val="26"/>
        </w:rPr>
        <w:t xml:space="preserve"> в размере </w:t>
      </w:r>
      <w:r w:rsidRPr="0096683B">
        <w:rPr>
          <w:rFonts w:ascii="Times New Roman" w:hAnsi="Times New Roman" w:cs="Times New Roman"/>
          <w:b/>
          <w:bCs/>
          <w:sz w:val="26"/>
          <w:szCs w:val="26"/>
        </w:rPr>
        <w:t>до ста двадцати тысяч рублей</w:t>
      </w:r>
      <w:r w:rsidRPr="001750EC">
        <w:rPr>
          <w:rFonts w:ascii="Times New Roman" w:hAnsi="Times New Roman" w:cs="Times New Roman"/>
          <w:bCs/>
          <w:sz w:val="26"/>
          <w:szCs w:val="26"/>
        </w:rPr>
        <w:t xml:space="preserve"> или в размере заработной платы или иного дохода осужденного за период до одного года, </w:t>
      </w:r>
    </w:p>
    <w:p w:rsidR="0096683B" w:rsidRDefault="001750EC" w:rsidP="00C90EC5">
      <w:pPr>
        <w:shd w:val="clear" w:color="auto" w:fill="D6E3BC" w:themeFill="accent3" w:themeFillTint="66"/>
        <w:autoSpaceDE w:val="0"/>
        <w:autoSpaceDN w:val="0"/>
        <w:adjustRightInd w:val="0"/>
        <w:ind w:firstLine="540"/>
        <w:rPr>
          <w:rFonts w:ascii="Times New Roman" w:hAnsi="Times New Roman" w:cs="Times New Roman"/>
          <w:bCs/>
          <w:sz w:val="26"/>
          <w:szCs w:val="26"/>
        </w:rPr>
      </w:pPr>
      <w:r w:rsidRPr="00C90EC5">
        <w:rPr>
          <w:rFonts w:ascii="Times New Roman" w:hAnsi="Times New Roman" w:cs="Times New Roman"/>
          <w:b/>
          <w:bCs/>
          <w:i/>
          <w:color w:val="0070C0"/>
          <w:sz w:val="26"/>
          <w:szCs w:val="26"/>
        </w:rPr>
        <w:t>либо лишением права занимать определенные должности</w:t>
      </w:r>
      <w:r w:rsidRPr="001750EC">
        <w:rPr>
          <w:rFonts w:ascii="Times New Roman" w:hAnsi="Times New Roman" w:cs="Times New Roman"/>
          <w:bCs/>
          <w:sz w:val="26"/>
          <w:szCs w:val="26"/>
        </w:rPr>
        <w:t xml:space="preserve"> или заниматься определенной деятельностью на срок до одного года, либо принудительными работами на срок </w:t>
      </w:r>
      <w:r w:rsidRPr="0096683B">
        <w:rPr>
          <w:rFonts w:ascii="Times New Roman" w:hAnsi="Times New Roman" w:cs="Times New Roman"/>
          <w:b/>
          <w:bCs/>
          <w:sz w:val="26"/>
          <w:szCs w:val="26"/>
        </w:rPr>
        <w:t>до двух лет</w:t>
      </w:r>
      <w:r w:rsidRPr="001750EC">
        <w:rPr>
          <w:rFonts w:ascii="Times New Roman" w:hAnsi="Times New Roman" w:cs="Times New Roman"/>
          <w:bCs/>
          <w:sz w:val="26"/>
          <w:szCs w:val="26"/>
        </w:rPr>
        <w:t>,</w:t>
      </w:r>
    </w:p>
    <w:p w:rsidR="001750EC" w:rsidRPr="001750EC" w:rsidRDefault="001750EC" w:rsidP="00C90EC5">
      <w:pPr>
        <w:shd w:val="clear" w:color="auto" w:fill="D6E3BC" w:themeFill="accent3" w:themeFillTint="66"/>
        <w:autoSpaceDE w:val="0"/>
        <w:autoSpaceDN w:val="0"/>
        <w:adjustRightInd w:val="0"/>
        <w:ind w:firstLine="540"/>
        <w:rPr>
          <w:rFonts w:ascii="Times New Roman" w:hAnsi="Times New Roman" w:cs="Times New Roman"/>
          <w:bCs/>
          <w:sz w:val="26"/>
          <w:szCs w:val="26"/>
        </w:rPr>
      </w:pPr>
      <w:r w:rsidRPr="00C90EC5">
        <w:rPr>
          <w:rFonts w:ascii="Times New Roman" w:hAnsi="Times New Roman" w:cs="Times New Roman"/>
          <w:bCs/>
          <w:color w:val="0070C0"/>
          <w:sz w:val="26"/>
          <w:szCs w:val="26"/>
        </w:rPr>
        <w:t xml:space="preserve"> </w:t>
      </w:r>
      <w:r w:rsidRPr="00C90EC5">
        <w:rPr>
          <w:rFonts w:ascii="Times New Roman" w:hAnsi="Times New Roman" w:cs="Times New Roman"/>
          <w:b/>
          <w:bCs/>
          <w:i/>
          <w:color w:val="0070C0"/>
          <w:sz w:val="26"/>
          <w:szCs w:val="26"/>
        </w:rPr>
        <w:t>либо лишением свободы</w:t>
      </w:r>
      <w:r w:rsidRPr="001750EC">
        <w:rPr>
          <w:rFonts w:ascii="Times New Roman" w:hAnsi="Times New Roman" w:cs="Times New Roman"/>
          <w:bCs/>
          <w:sz w:val="26"/>
          <w:szCs w:val="26"/>
        </w:rPr>
        <w:t xml:space="preserve"> на срок </w:t>
      </w:r>
      <w:r w:rsidRPr="0096683B">
        <w:rPr>
          <w:rFonts w:ascii="Times New Roman" w:hAnsi="Times New Roman" w:cs="Times New Roman"/>
          <w:b/>
          <w:bCs/>
          <w:sz w:val="26"/>
          <w:szCs w:val="26"/>
        </w:rPr>
        <w:t>до одного года</w:t>
      </w:r>
      <w:r w:rsidRPr="001750EC">
        <w:rPr>
          <w:rFonts w:ascii="Times New Roman" w:hAnsi="Times New Roman" w:cs="Times New Roman"/>
          <w:bCs/>
          <w:sz w:val="26"/>
          <w:szCs w:val="26"/>
        </w:rPr>
        <w:t>.</w:t>
      </w:r>
    </w:p>
    <w:p w:rsidR="001750EC" w:rsidRPr="001750EC" w:rsidRDefault="001750EC" w:rsidP="001750EC">
      <w:pPr>
        <w:autoSpaceDE w:val="0"/>
        <w:autoSpaceDN w:val="0"/>
        <w:adjustRightInd w:val="0"/>
        <w:ind w:firstLine="540"/>
        <w:rPr>
          <w:rFonts w:ascii="Times New Roman" w:hAnsi="Times New Roman" w:cs="Times New Roman"/>
          <w:bCs/>
          <w:sz w:val="26"/>
          <w:szCs w:val="26"/>
        </w:rPr>
      </w:pPr>
      <w:bookmarkStart w:id="1" w:name="Par7"/>
      <w:bookmarkEnd w:id="1"/>
      <w:r w:rsidRPr="00C90EC5">
        <w:rPr>
          <w:rFonts w:ascii="Times New Roman" w:hAnsi="Times New Roman" w:cs="Times New Roman"/>
          <w:b/>
          <w:bCs/>
          <w:i/>
          <w:color w:val="0070C0"/>
          <w:sz w:val="26"/>
          <w:szCs w:val="26"/>
        </w:rPr>
        <w:t>Полная невыплата свыше двух месяцев заработной платы,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w:t>
      </w:r>
      <w:r w:rsidR="0096683B">
        <w:rPr>
          <w:rFonts w:ascii="Times New Roman" w:hAnsi="Times New Roman" w:cs="Times New Roman"/>
          <w:bCs/>
          <w:sz w:val="26"/>
          <w:szCs w:val="26"/>
        </w:rPr>
        <w:t xml:space="preserve"> руководителем,</w:t>
      </w:r>
      <w:r w:rsidRPr="001750EC">
        <w:rPr>
          <w:rFonts w:ascii="Times New Roman" w:hAnsi="Times New Roman" w:cs="Times New Roman"/>
          <w:bCs/>
          <w:sz w:val="26"/>
          <w:szCs w:val="26"/>
        </w:rPr>
        <w:t>-</w:t>
      </w:r>
    </w:p>
    <w:p w:rsidR="0096683B" w:rsidRDefault="001750EC" w:rsidP="00C90EC5">
      <w:pPr>
        <w:shd w:val="clear" w:color="auto" w:fill="D6E3BC" w:themeFill="accent3" w:themeFillTint="66"/>
        <w:autoSpaceDE w:val="0"/>
        <w:autoSpaceDN w:val="0"/>
        <w:adjustRightInd w:val="0"/>
        <w:ind w:firstLine="540"/>
        <w:rPr>
          <w:rFonts w:ascii="Times New Roman" w:hAnsi="Times New Roman" w:cs="Times New Roman"/>
          <w:bCs/>
          <w:sz w:val="26"/>
          <w:szCs w:val="26"/>
        </w:rPr>
      </w:pPr>
      <w:r w:rsidRPr="00C90EC5">
        <w:rPr>
          <w:rFonts w:ascii="Times New Roman" w:hAnsi="Times New Roman" w:cs="Times New Roman"/>
          <w:b/>
          <w:bCs/>
          <w:i/>
          <w:color w:val="0070C0"/>
          <w:sz w:val="26"/>
          <w:szCs w:val="26"/>
        </w:rPr>
        <w:t>наказывается штрафом</w:t>
      </w:r>
      <w:r w:rsidRPr="001750EC">
        <w:rPr>
          <w:rFonts w:ascii="Times New Roman" w:hAnsi="Times New Roman" w:cs="Times New Roman"/>
          <w:bCs/>
          <w:sz w:val="26"/>
          <w:szCs w:val="26"/>
        </w:rPr>
        <w:t xml:space="preserve"> в размере </w:t>
      </w:r>
      <w:r w:rsidRPr="0096683B">
        <w:rPr>
          <w:rFonts w:ascii="Times New Roman" w:hAnsi="Times New Roman" w:cs="Times New Roman"/>
          <w:b/>
          <w:bCs/>
          <w:sz w:val="26"/>
          <w:szCs w:val="26"/>
        </w:rPr>
        <w:t>от ста тысяч до пятисот тысяч рублей</w:t>
      </w:r>
      <w:r w:rsidRPr="001750EC">
        <w:rPr>
          <w:rFonts w:ascii="Times New Roman" w:hAnsi="Times New Roman" w:cs="Times New Roman"/>
          <w:bCs/>
          <w:sz w:val="26"/>
          <w:szCs w:val="26"/>
        </w:rPr>
        <w:t xml:space="preserve"> или в размере заработной платы или иного дохода осужденного за период до трех лет, </w:t>
      </w:r>
    </w:p>
    <w:p w:rsidR="0096683B" w:rsidRDefault="001750EC" w:rsidP="00C90EC5">
      <w:pPr>
        <w:shd w:val="clear" w:color="auto" w:fill="D6E3BC" w:themeFill="accent3" w:themeFillTint="66"/>
        <w:autoSpaceDE w:val="0"/>
        <w:autoSpaceDN w:val="0"/>
        <w:adjustRightInd w:val="0"/>
        <w:ind w:firstLine="540"/>
        <w:rPr>
          <w:rFonts w:ascii="Times New Roman" w:hAnsi="Times New Roman" w:cs="Times New Roman"/>
          <w:bCs/>
          <w:sz w:val="26"/>
          <w:szCs w:val="26"/>
        </w:rPr>
      </w:pPr>
      <w:r w:rsidRPr="00C90EC5">
        <w:rPr>
          <w:rFonts w:ascii="Times New Roman" w:hAnsi="Times New Roman" w:cs="Times New Roman"/>
          <w:b/>
          <w:bCs/>
          <w:i/>
          <w:color w:val="0070C0"/>
          <w:sz w:val="26"/>
          <w:szCs w:val="26"/>
        </w:rPr>
        <w:t>либо принудительными работами</w:t>
      </w:r>
      <w:r w:rsidRPr="001750EC">
        <w:rPr>
          <w:rFonts w:ascii="Times New Roman" w:hAnsi="Times New Roman" w:cs="Times New Roman"/>
          <w:bCs/>
          <w:sz w:val="26"/>
          <w:szCs w:val="26"/>
        </w:rPr>
        <w:t xml:space="preserve"> на срок </w:t>
      </w:r>
      <w:r w:rsidRPr="0096683B">
        <w:rPr>
          <w:rFonts w:ascii="Times New Roman" w:hAnsi="Times New Roman" w:cs="Times New Roman"/>
          <w:b/>
          <w:bCs/>
          <w:sz w:val="26"/>
          <w:szCs w:val="26"/>
        </w:rPr>
        <w:t>до трех лет с лишением права занимать определенные должности</w:t>
      </w:r>
      <w:r w:rsidRPr="001750EC">
        <w:rPr>
          <w:rFonts w:ascii="Times New Roman" w:hAnsi="Times New Roman" w:cs="Times New Roman"/>
          <w:bCs/>
          <w:sz w:val="26"/>
          <w:szCs w:val="26"/>
        </w:rPr>
        <w:t xml:space="preserve"> или заниматься определенной деятельностью на срок до трех лет или без такового, </w:t>
      </w:r>
    </w:p>
    <w:p w:rsidR="001750EC" w:rsidRPr="001750EC" w:rsidRDefault="001750EC" w:rsidP="00C90EC5">
      <w:pPr>
        <w:shd w:val="clear" w:color="auto" w:fill="D6E3BC" w:themeFill="accent3" w:themeFillTint="66"/>
        <w:autoSpaceDE w:val="0"/>
        <w:autoSpaceDN w:val="0"/>
        <w:adjustRightInd w:val="0"/>
        <w:ind w:firstLine="540"/>
        <w:rPr>
          <w:rFonts w:ascii="Times New Roman" w:hAnsi="Times New Roman" w:cs="Times New Roman"/>
          <w:bCs/>
          <w:sz w:val="26"/>
          <w:szCs w:val="26"/>
        </w:rPr>
      </w:pPr>
      <w:r w:rsidRPr="00C90EC5">
        <w:rPr>
          <w:rFonts w:ascii="Times New Roman" w:hAnsi="Times New Roman" w:cs="Times New Roman"/>
          <w:b/>
          <w:bCs/>
          <w:i/>
          <w:color w:val="0070C0"/>
          <w:sz w:val="26"/>
          <w:szCs w:val="26"/>
        </w:rPr>
        <w:t>либо лишением свободы</w:t>
      </w:r>
      <w:r w:rsidRPr="001750EC">
        <w:rPr>
          <w:rFonts w:ascii="Times New Roman" w:hAnsi="Times New Roman" w:cs="Times New Roman"/>
          <w:bCs/>
          <w:sz w:val="26"/>
          <w:szCs w:val="26"/>
        </w:rPr>
        <w:t xml:space="preserve"> на срок </w:t>
      </w:r>
      <w:r w:rsidRPr="0096683B">
        <w:rPr>
          <w:rFonts w:ascii="Times New Roman" w:hAnsi="Times New Roman" w:cs="Times New Roman"/>
          <w:b/>
          <w:bCs/>
          <w:sz w:val="26"/>
          <w:szCs w:val="26"/>
        </w:rPr>
        <w:t>до трех лет</w:t>
      </w:r>
      <w:r w:rsidRPr="001750EC">
        <w:rPr>
          <w:rFonts w:ascii="Times New Roman" w:hAnsi="Times New Roman" w:cs="Times New Roman"/>
          <w:bCs/>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1750EC" w:rsidRPr="001750EC" w:rsidRDefault="0096683B" w:rsidP="001750EC">
      <w:pPr>
        <w:autoSpaceDE w:val="0"/>
        <w:autoSpaceDN w:val="0"/>
        <w:adjustRightInd w:val="0"/>
        <w:ind w:firstLine="540"/>
        <w:rPr>
          <w:rFonts w:ascii="Times New Roman" w:hAnsi="Times New Roman" w:cs="Times New Roman"/>
          <w:bCs/>
          <w:sz w:val="26"/>
          <w:szCs w:val="26"/>
        </w:rPr>
      </w:pPr>
      <w:r w:rsidRPr="00C90EC5">
        <w:rPr>
          <w:rFonts w:ascii="Times New Roman" w:hAnsi="Times New Roman" w:cs="Times New Roman"/>
          <w:b/>
          <w:bCs/>
          <w:i/>
          <w:color w:val="0070C0"/>
          <w:sz w:val="26"/>
          <w:szCs w:val="26"/>
        </w:rPr>
        <w:t>Если</w:t>
      </w:r>
      <w:r>
        <w:rPr>
          <w:rFonts w:ascii="Times New Roman" w:hAnsi="Times New Roman" w:cs="Times New Roman"/>
          <w:bCs/>
          <w:sz w:val="26"/>
          <w:szCs w:val="26"/>
        </w:rPr>
        <w:t xml:space="preserve"> вышеперечисленные </w:t>
      </w:r>
      <w:r w:rsidRPr="00C90EC5">
        <w:rPr>
          <w:rFonts w:ascii="Times New Roman" w:hAnsi="Times New Roman" w:cs="Times New Roman"/>
          <w:b/>
          <w:bCs/>
          <w:i/>
          <w:color w:val="0070C0"/>
          <w:sz w:val="26"/>
          <w:szCs w:val="26"/>
        </w:rPr>
        <w:t>деяния</w:t>
      </w:r>
      <w:r w:rsidR="001750EC" w:rsidRPr="00C90EC5">
        <w:rPr>
          <w:rFonts w:ascii="Times New Roman" w:hAnsi="Times New Roman" w:cs="Times New Roman"/>
          <w:b/>
          <w:bCs/>
          <w:i/>
          <w:color w:val="0070C0"/>
          <w:sz w:val="26"/>
          <w:szCs w:val="26"/>
        </w:rPr>
        <w:t>, повлекли тяжкие последствия</w:t>
      </w:r>
      <w:r w:rsidR="001750EC" w:rsidRPr="001750EC">
        <w:rPr>
          <w:rFonts w:ascii="Times New Roman" w:hAnsi="Times New Roman" w:cs="Times New Roman"/>
          <w:bCs/>
          <w:sz w:val="26"/>
          <w:szCs w:val="26"/>
        </w:rPr>
        <w:t>, -</w:t>
      </w:r>
    </w:p>
    <w:p w:rsidR="0096683B" w:rsidRDefault="001750EC" w:rsidP="00C90EC5">
      <w:pPr>
        <w:shd w:val="clear" w:color="auto" w:fill="D6E3BC" w:themeFill="accent3" w:themeFillTint="66"/>
        <w:autoSpaceDE w:val="0"/>
        <w:autoSpaceDN w:val="0"/>
        <w:adjustRightInd w:val="0"/>
        <w:ind w:firstLine="540"/>
        <w:rPr>
          <w:rFonts w:ascii="Times New Roman" w:hAnsi="Times New Roman" w:cs="Times New Roman"/>
          <w:bCs/>
          <w:sz w:val="26"/>
          <w:szCs w:val="26"/>
        </w:rPr>
      </w:pPr>
      <w:r w:rsidRPr="00C90EC5">
        <w:rPr>
          <w:rFonts w:ascii="Times New Roman" w:hAnsi="Times New Roman" w:cs="Times New Roman"/>
          <w:b/>
          <w:bCs/>
          <w:i/>
          <w:color w:val="0070C0"/>
          <w:sz w:val="26"/>
          <w:szCs w:val="26"/>
        </w:rPr>
        <w:t>наказываются штрафом</w:t>
      </w:r>
      <w:r w:rsidRPr="001750EC">
        <w:rPr>
          <w:rFonts w:ascii="Times New Roman" w:hAnsi="Times New Roman" w:cs="Times New Roman"/>
          <w:bCs/>
          <w:sz w:val="26"/>
          <w:szCs w:val="26"/>
        </w:rPr>
        <w:t xml:space="preserve"> в размере </w:t>
      </w:r>
      <w:r w:rsidRPr="0096683B">
        <w:rPr>
          <w:rFonts w:ascii="Times New Roman" w:hAnsi="Times New Roman" w:cs="Times New Roman"/>
          <w:b/>
          <w:bCs/>
          <w:sz w:val="26"/>
          <w:szCs w:val="26"/>
        </w:rPr>
        <w:t>от двухсот тысяч до пятисот тысяч рублей</w:t>
      </w:r>
      <w:r w:rsidRPr="001750EC">
        <w:rPr>
          <w:rFonts w:ascii="Times New Roman" w:hAnsi="Times New Roman" w:cs="Times New Roman"/>
          <w:bCs/>
          <w:sz w:val="26"/>
          <w:szCs w:val="26"/>
        </w:rPr>
        <w:t xml:space="preserve"> или в размере заработной платы или иного дохода осужденного за период от одного года до трех лет </w:t>
      </w:r>
    </w:p>
    <w:p w:rsidR="001750EC" w:rsidRPr="001750EC" w:rsidRDefault="001750EC" w:rsidP="00C90EC5">
      <w:pPr>
        <w:shd w:val="clear" w:color="auto" w:fill="D6E3BC" w:themeFill="accent3" w:themeFillTint="66"/>
        <w:autoSpaceDE w:val="0"/>
        <w:autoSpaceDN w:val="0"/>
        <w:adjustRightInd w:val="0"/>
        <w:ind w:firstLine="540"/>
        <w:rPr>
          <w:rFonts w:ascii="Times New Roman" w:hAnsi="Times New Roman" w:cs="Times New Roman"/>
          <w:bCs/>
          <w:sz w:val="26"/>
          <w:szCs w:val="26"/>
        </w:rPr>
      </w:pPr>
      <w:r w:rsidRPr="00C90EC5">
        <w:rPr>
          <w:rFonts w:ascii="Times New Roman" w:hAnsi="Times New Roman" w:cs="Times New Roman"/>
          <w:b/>
          <w:bCs/>
          <w:i/>
          <w:color w:val="0070C0"/>
          <w:sz w:val="26"/>
          <w:szCs w:val="26"/>
        </w:rPr>
        <w:t>либо лишением свободы</w:t>
      </w:r>
      <w:r w:rsidRPr="001750EC">
        <w:rPr>
          <w:rFonts w:ascii="Times New Roman" w:hAnsi="Times New Roman" w:cs="Times New Roman"/>
          <w:bCs/>
          <w:sz w:val="26"/>
          <w:szCs w:val="26"/>
        </w:rPr>
        <w:t xml:space="preserve"> на срок </w:t>
      </w:r>
      <w:r w:rsidRPr="0096683B">
        <w:rPr>
          <w:rFonts w:ascii="Times New Roman" w:hAnsi="Times New Roman" w:cs="Times New Roman"/>
          <w:b/>
          <w:bCs/>
          <w:sz w:val="26"/>
          <w:szCs w:val="26"/>
        </w:rPr>
        <w:t>от двух до пяти лет</w:t>
      </w:r>
      <w:r w:rsidRPr="001750EC">
        <w:rPr>
          <w:rFonts w:ascii="Times New Roman" w:hAnsi="Times New Roman" w:cs="Times New Roman"/>
          <w:bCs/>
          <w:sz w:val="26"/>
          <w:szCs w:val="26"/>
        </w:rPr>
        <w:t xml:space="preserve"> </w:t>
      </w:r>
      <w:r w:rsidRPr="0096683B">
        <w:rPr>
          <w:rFonts w:ascii="Times New Roman" w:hAnsi="Times New Roman" w:cs="Times New Roman"/>
          <w:b/>
          <w:bCs/>
          <w:sz w:val="26"/>
          <w:szCs w:val="26"/>
        </w:rPr>
        <w:t>с лишением права занимать определенные должности</w:t>
      </w:r>
      <w:r w:rsidRPr="001750EC">
        <w:rPr>
          <w:rFonts w:ascii="Times New Roman" w:hAnsi="Times New Roman" w:cs="Times New Roman"/>
          <w:bCs/>
          <w:sz w:val="26"/>
          <w:szCs w:val="26"/>
        </w:rPr>
        <w:t xml:space="preserve"> или заниматься определенной деятельностью на срок до пяти лет или без такового.</w:t>
      </w:r>
    </w:p>
    <w:p w:rsidR="009D5CA2" w:rsidRDefault="009D5CA2" w:rsidP="0015074C">
      <w:pPr>
        <w:suppressAutoHyphens/>
        <w:spacing w:line="276" w:lineRule="auto"/>
        <w:ind w:left="709"/>
        <w:jc w:val="center"/>
        <w:rPr>
          <w:rFonts w:ascii="Times New Roman" w:eastAsia="Times New Roman" w:hAnsi="Times New Roman" w:cs="Times New Roman"/>
          <w:b/>
          <w:color w:val="FF0000"/>
          <w:sz w:val="26"/>
          <w:szCs w:val="26"/>
          <w:lang w:eastAsia="ru-RU"/>
        </w:rPr>
      </w:pPr>
    </w:p>
    <w:p w:rsidR="0015074C" w:rsidRPr="0015074C" w:rsidRDefault="0015074C" w:rsidP="0015074C">
      <w:pPr>
        <w:suppressAutoHyphens/>
        <w:spacing w:line="276" w:lineRule="auto"/>
        <w:ind w:left="709"/>
        <w:jc w:val="center"/>
        <w:rPr>
          <w:rFonts w:ascii="Times New Roman" w:eastAsia="Times New Roman" w:hAnsi="Times New Roman" w:cs="Times New Roman"/>
          <w:b/>
          <w:color w:val="FF0000"/>
          <w:sz w:val="26"/>
          <w:szCs w:val="26"/>
          <w:lang w:eastAsia="ru-RU"/>
        </w:rPr>
      </w:pPr>
      <w:r w:rsidRPr="0015074C">
        <w:rPr>
          <w:rFonts w:ascii="Times New Roman" w:eastAsia="Times New Roman" w:hAnsi="Times New Roman" w:cs="Times New Roman"/>
          <w:b/>
          <w:color w:val="FF0000"/>
          <w:sz w:val="26"/>
          <w:szCs w:val="26"/>
          <w:lang w:eastAsia="ru-RU"/>
        </w:rPr>
        <w:t>В СЛУЧАЕ НАРУШЕНИ</w:t>
      </w:r>
      <w:r w:rsidR="00C90EC5" w:rsidRPr="00C90EC5">
        <w:rPr>
          <w:rFonts w:ascii="Times New Roman" w:eastAsia="Times New Roman" w:hAnsi="Times New Roman" w:cs="Times New Roman"/>
          <w:b/>
          <w:color w:val="FF0000"/>
          <w:sz w:val="26"/>
          <w:szCs w:val="26"/>
          <w:lang w:eastAsia="ru-RU"/>
        </w:rPr>
        <w:t>Я СРОКОВ ВЫПЛАТЫ ЗАРАБОТНОЙ ПЛАТЫ</w:t>
      </w:r>
      <w:r w:rsidRPr="0015074C">
        <w:rPr>
          <w:rFonts w:ascii="Times New Roman" w:eastAsia="Times New Roman" w:hAnsi="Times New Roman" w:cs="Times New Roman"/>
          <w:b/>
          <w:color w:val="FF0000"/>
          <w:sz w:val="26"/>
          <w:szCs w:val="26"/>
          <w:lang w:eastAsia="ru-RU"/>
        </w:rPr>
        <w:t xml:space="preserve"> </w:t>
      </w:r>
    </w:p>
    <w:p w:rsidR="0015074C" w:rsidRDefault="0015074C" w:rsidP="0015074C">
      <w:pPr>
        <w:suppressAutoHyphens/>
        <w:spacing w:line="276" w:lineRule="auto"/>
        <w:ind w:left="709"/>
        <w:jc w:val="center"/>
        <w:rPr>
          <w:rFonts w:ascii="Times New Roman" w:eastAsia="Times New Roman" w:hAnsi="Times New Roman" w:cs="Times New Roman"/>
          <w:b/>
          <w:color w:val="FF0000"/>
          <w:sz w:val="26"/>
          <w:szCs w:val="26"/>
          <w:lang w:eastAsia="ru-RU"/>
        </w:rPr>
      </w:pPr>
      <w:r w:rsidRPr="0015074C">
        <w:rPr>
          <w:rFonts w:ascii="Times New Roman" w:eastAsia="Times New Roman" w:hAnsi="Times New Roman" w:cs="Times New Roman"/>
          <w:b/>
          <w:color w:val="FF0000"/>
          <w:sz w:val="26"/>
          <w:szCs w:val="26"/>
          <w:lang w:eastAsia="ru-RU"/>
        </w:rPr>
        <w:t>ВЫ ИМЕЕТЕ ПРАВО ОБРАТИТЬСЯ:</w:t>
      </w:r>
    </w:p>
    <w:p w:rsidR="0041128C" w:rsidRPr="0041128C" w:rsidRDefault="0041128C" w:rsidP="0015074C">
      <w:pPr>
        <w:suppressAutoHyphens/>
        <w:spacing w:line="276" w:lineRule="auto"/>
        <w:ind w:left="709"/>
        <w:jc w:val="center"/>
        <w:rPr>
          <w:rFonts w:ascii="Times New Roman" w:eastAsia="Times New Roman" w:hAnsi="Times New Roman" w:cs="Times New Roman"/>
          <w:b/>
          <w:color w:val="FF0000"/>
          <w:sz w:val="10"/>
          <w:szCs w:val="10"/>
          <w:lang w:eastAsia="ru-RU"/>
        </w:rPr>
      </w:pPr>
    </w:p>
    <w:p w:rsidR="0015074C" w:rsidRPr="0015074C" w:rsidRDefault="0015074C" w:rsidP="0041128C">
      <w:pPr>
        <w:numPr>
          <w:ilvl w:val="0"/>
          <w:numId w:val="1"/>
        </w:numPr>
        <w:suppressAutoHyphens/>
        <w:spacing w:line="276" w:lineRule="auto"/>
        <w:ind w:left="0" w:hanging="567"/>
        <w:contextualSpacing/>
        <w:rPr>
          <w:rFonts w:ascii="Times New Roman" w:hAnsi="Times New Roman" w:cs="Times New Roman"/>
          <w:color w:val="000000"/>
          <w:sz w:val="26"/>
          <w:szCs w:val="26"/>
        </w:rPr>
      </w:pPr>
      <w:r w:rsidRPr="0015074C">
        <w:rPr>
          <w:rFonts w:ascii="Times New Roman" w:hAnsi="Times New Roman" w:cs="Times New Roman"/>
          <w:sz w:val="26"/>
          <w:szCs w:val="26"/>
        </w:rPr>
        <w:t>в Государственную инспекцию труда в Волгоградской области (по адресу: 400001, г. Волгоград, ул. Рабоче-Крестьянская, 16, номер телефона «</w:t>
      </w:r>
      <w:r w:rsidRPr="0015074C">
        <w:rPr>
          <w:rFonts w:ascii="Times New Roman" w:hAnsi="Times New Roman" w:cs="Times New Roman"/>
          <w:color w:val="000000"/>
          <w:sz w:val="26"/>
          <w:szCs w:val="26"/>
        </w:rPr>
        <w:t xml:space="preserve">горячей линии» 97-21-52, адрес электронной почты: </w:t>
      </w:r>
      <w:hyperlink r:id="rId9" w:history="1">
        <w:r w:rsidRPr="001750EC">
          <w:rPr>
            <w:rFonts w:ascii="Times New Roman" w:hAnsi="Times New Roman" w:cs="Times New Roman"/>
            <w:color w:val="000000"/>
            <w:sz w:val="26"/>
            <w:szCs w:val="26"/>
          </w:rPr>
          <w:t>gitvolgograd@avtlg.ru</w:t>
        </w:r>
      </w:hyperlink>
      <w:r w:rsidRPr="0015074C">
        <w:rPr>
          <w:rFonts w:ascii="Times New Roman" w:hAnsi="Times New Roman" w:cs="Times New Roman"/>
          <w:color w:val="000000"/>
          <w:sz w:val="26"/>
          <w:szCs w:val="26"/>
        </w:rPr>
        <w:t>);</w:t>
      </w:r>
    </w:p>
    <w:p w:rsidR="0015074C" w:rsidRDefault="0015074C" w:rsidP="0041128C">
      <w:pPr>
        <w:numPr>
          <w:ilvl w:val="0"/>
          <w:numId w:val="1"/>
        </w:numPr>
        <w:suppressAutoHyphens/>
        <w:spacing w:line="276" w:lineRule="auto"/>
        <w:ind w:left="0" w:hanging="567"/>
        <w:contextualSpacing/>
        <w:rPr>
          <w:rFonts w:ascii="Times New Roman" w:hAnsi="Times New Roman" w:cs="Times New Roman"/>
          <w:color w:val="000000"/>
          <w:sz w:val="26"/>
          <w:szCs w:val="26"/>
        </w:rPr>
      </w:pPr>
      <w:r w:rsidRPr="0015074C">
        <w:rPr>
          <w:rFonts w:ascii="Times New Roman" w:hAnsi="Times New Roman" w:cs="Times New Roman"/>
          <w:color w:val="000000"/>
          <w:sz w:val="26"/>
          <w:szCs w:val="26"/>
        </w:rPr>
        <w:t xml:space="preserve">в прокуратуру по месту нахождения работодателя (адрес </w:t>
      </w:r>
      <w:hyperlink r:id="rId10" w:tgtFrame="_blank" w:history="1">
        <w:r w:rsidRPr="001750EC">
          <w:rPr>
            <w:rFonts w:ascii="Times New Roman" w:hAnsi="Times New Roman" w:cs="Times New Roman"/>
            <w:color w:val="000000"/>
            <w:sz w:val="26"/>
            <w:szCs w:val="26"/>
          </w:rPr>
          <w:t>Прокуратуры Волгоградской области</w:t>
        </w:r>
      </w:hyperlink>
      <w:r w:rsidRPr="0015074C">
        <w:rPr>
          <w:rFonts w:ascii="Times New Roman" w:hAnsi="Times New Roman" w:cs="Times New Roman"/>
          <w:color w:val="000000"/>
          <w:sz w:val="26"/>
          <w:szCs w:val="26"/>
        </w:rPr>
        <w:t>: 400066, г. </w:t>
      </w:r>
      <w:hyperlink r:id="rId11" w:tgtFrame="_blank" w:history="1">
        <w:r w:rsidRPr="001750EC">
          <w:rPr>
            <w:rFonts w:ascii="Times New Roman" w:hAnsi="Times New Roman" w:cs="Times New Roman"/>
            <w:color w:val="000000"/>
            <w:sz w:val="26"/>
            <w:szCs w:val="26"/>
          </w:rPr>
          <w:t>Волгоград, проспект Ленина, 8</w:t>
        </w:r>
      </w:hyperlink>
      <w:r w:rsidRPr="0015074C">
        <w:rPr>
          <w:rFonts w:ascii="Times New Roman" w:hAnsi="Times New Roman" w:cs="Times New Roman"/>
          <w:color w:val="000000"/>
          <w:sz w:val="26"/>
          <w:szCs w:val="26"/>
        </w:rPr>
        <w:t>, тел. 31-04-73,  адрес в интернете: http://</w:t>
      </w:r>
      <w:hyperlink r:id="rId12" w:tgtFrame="_blank" w:history="1">
        <w:r w:rsidRPr="001750EC">
          <w:rPr>
            <w:rFonts w:ascii="Times New Roman" w:hAnsi="Times New Roman" w:cs="Times New Roman"/>
            <w:color w:val="000000"/>
            <w:sz w:val="26"/>
            <w:szCs w:val="26"/>
          </w:rPr>
          <w:t>volgoproc.ru</w:t>
        </w:r>
      </w:hyperlink>
      <w:r w:rsidRPr="0015074C">
        <w:rPr>
          <w:rFonts w:ascii="Times New Roman" w:hAnsi="Times New Roman" w:cs="Times New Roman"/>
          <w:color w:val="000000"/>
          <w:sz w:val="26"/>
          <w:szCs w:val="26"/>
        </w:rPr>
        <w:t>);</w:t>
      </w:r>
    </w:p>
    <w:p w:rsidR="004641AE" w:rsidRPr="0015074C" w:rsidRDefault="004641AE" w:rsidP="0041128C">
      <w:pPr>
        <w:numPr>
          <w:ilvl w:val="0"/>
          <w:numId w:val="1"/>
        </w:numPr>
        <w:suppressAutoHyphens/>
        <w:spacing w:line="276" w:lineRule="auto"/>
        <w:ind w:left="0" w:hanging="567"/>
        <w:contextualSpacing/>
        <w:rPr>
          <w:rFonts w:ascii="Times New Roman" w:hAnsi="Times New Roman" w:cs="Times New Roman"/>
          <w:color w:val="000000"/>
          <w:sz w:val="26"/>
          <w:szCs w:val="26"/>
        </w:rPr>
      </w:pPr>
      <w:r w:rsidRPr="004641AE">
        <w:rPr>
          <w:rFonts w:ascii="Times New Roman" w:hAnsi="Times New Roman" w:cs="Times New Roman"/>
          <w:color w:val="000000"/>
          <w:sz w:val="26"/>
          <w:szCs w:val="26"/>
        </w:rPr>
        <w:t xml:space="preserve">в районный суд </w:t>
      </w:r>
      <w:r>
        <w:rPr>
          <w:rFonts w:ascii="Times New Roman" w:hAnsi="Times New Roman" w:cs="Times New Roman"/>
          <w:color w:val="000000"/>
          <w:sz w:val="26"/>
          <w:szCs w:val="26"/>
        </w:rPr>
        <w:t xml:space="preserve">по месту нахождения ответчика </w:t>
      </w:r>
      <w:r w:rsidRPr="004641AE">
        <w:rPr>
          <w:rFonts w:ascii="Times New Roman" w:hAnsi="Times New Roman" w:cs="Times New Roman"/>
          <w:color w:val="000000"/>
          <w:sz w:val="26"/>
          <w:szCs w:val="26"/>
        </w:rPr>
        <w:t xml:space="preserve"> </w:t>
      </w:r>
      <w:r w:rsidR="0041128C" w:rsidRPr="0041128C">
        <w:rPr>
          <w:rFonts w:ascii="Times New Roman" w:hAnsi="Times New Roman" w:cs="Times New Roman"/>
          <w:color w:val="000000"/>
          <w:sz w:val="26"/>
          <w:szCs w:val="26"/>
        </w:rPr>
        <w:t>При этом необходимо учитывать, что в соответствии со статьей 392 Трудов</w:t>
      </w:r>
      <w:r w:rsidR="0041128C">
        <w:rPr>
          <w:rFonts w:ascii="Times New Roman" w:hAnsi="Times New Roman" w:cs="Times New Roman"/>
          <w:color w:val="000000"/>
          <w:sz w:val="26"/>
          <w:szCs w:val="26"/>
        </w:rPr>
        <w:t>.</w:t>
      </w:r>
      <w:r w:rsidR="0041128C" w:rsidRPr="0041128C">
        <w:rPr>
          <w:rFonts w:ascii="Times New Roman" w:hAnsi="Times New Roman" w:cs="Times New Roman"/>
          <w:color w:val="000000"/>
          <w:sz w:val="26"/>
          <w:szCs w:val="26"/>
        </w:rPr>
        <w:t>ого кодекса Российской Федерации, за разрешением индивидуального трудового спора о невыплате или неполной выплате заработной платы обратиться в суд можно в течение одного года со дня установленного срока выплаты указанных сумм;</w:t>
      </w:r>
    </w:p>
    <w:p w:rsidR="0041128C" w:rsidRPr="0041128C" w:rsidRDefault="0041128C" w:rsidP="0041128C">
      <w:pPr>
        <w:pStyle w:val="a7"/>
        <w:numPr>
          <w:ilvl w:val="0"/>
          <w:numId w:val="1"/>
        </w:numPr>
        <w:ind w:left="0" w:hanging="567"/>
        <w:rPr>
          <w:rFonts w:ascii="Times New Roman" w:eastAsia="Times New Roman" w:hAnsi="Times New Roman" w:cs="Times New Roman"/>
          <w:bCs/>
          <w:color w:val="000000" w:themeColor="text1"/>
          <w:sz w:val="26"/>
          <w:szCs w:val="26"/>
          <w:lang w:eastAsia="ru-RU"/>
        </w:rPr>
      </w:pPr>
      <w:r w:rsidRPr="0041128C">
        <w:rPr>
          <w:rFonts w:ascii="Times New Roman" w:eastAsia="Times New Roman" w:hAnsi="Times New Roman" w:cs="Times New Roman"/>
          <w:bCs/>
          <w:color w:val="000000" w:themeColor="text1"/>
          <w:sz w:val="26"/>
          <w:szCs w:val="26"/>
          <w:lang w:eastAsia="ru-RU"/>
        </w:rPr>
        <w:t>на телефон «горячей линии» департамента экономического развития администрации Волгограда (30-13-79);</w:t>
      </w:r>
    </w:p>
    <w:p w:rsidR="0015074C" w:rsidRPr="0015074C" w:rsidRDefault="004641AE" w:rsidP="0041128C">
      <w:pPr>
        <w:numPr>
          <w:ilvl w:val="0"/>
          <w:numId w:val="1"/>
        </w:numPr>
        <w:spacing w:line="276" w:lineRule="auto"/>
        <w:ind w:left="0" w:hanging="567"/>
        <w:contextualSpacing/>
        <w:rPr>
          <w:rFonts w:ascii="Times New Roman" w:eastAsia="Times New Roman" w:hAnsi="Times New Roman" w:cs="Times New Roman"/>
          <w:bCs/>
          <w:color w:val="000000" w:themeColor="text1"/>
          <w:sz w:val="26"/>
          <w:szCs w:val="26"/>
          <w:lang w:eastAsia="ru-RU"/>
        </w:rPr>
      </w:pPr>
      <w:r>
        <w:rPr>
          <w:rFonts w:ascii="Times New Roman" w:eastAsia="Times New Roman" w:hAnsi="Times New Roman" w:cs="Times New Roman"/>
          <w:bCs/>
          <w:color w:val="000000" w:themeColor="text1"/>
          <w:sz w:val="26"/>
          <w:szCs w:val="26"/>
          <w:lang w:eastAsia="ru-RU"/>
        </w:rPr>
        <w:t>з</w:t>
      </w:r>
      <w:r w:rsidR="0015074C" w:rsidRPr="0015074C">
        <w:rPr>
          <w:rFonts w:ascii="Times New Roman" w:eastAsia="Times New Roman" w:hAnsi="Times New Roman" w:cs="Times New Roman"/>
          <w:bCs/>
          <w:color w:val="000000" w:themeColor="text1"/>
          <w:sz w:val="26"/>
          <w:szCs w:val="26"/>
          <w:lang w:eastAsia="ru-RU"/>
        </w:rPr>
        <w:t>аполнить заявление на сайте Федеральной службы по труду и занятости http://онлайнинспекция.рф.</w:t>
      </w:r>
    </w:p>
    <w:p w:rsidR="00C90EC5" w:rsidRDefault="00C90EC5" w:rsidP="004641AE">
      <w:pPr>
        <w:pStyle w:val="a7"/>
        <w:suppressAutoHyphens/>
        <w:ind w:left="0"/>
        <w:rPr>
          <w:rFonts w:ascii="Times New Roman" w:hAnsi="Times New Roman" w:cs="Times New Roman"/>
          <w:color w:val="000000"/>
          <w:sz w:val="26"/>
          <w:szCs w:val="26"/>
        </w:rPr>
      </w:pPr>
    </w:p>
    <w:p w:rsidR="00C90EC5" w:rsidRDefault="00C90EC5" w:rsidP="0041128C">
      <w:pPr>
        <w:pStyle w:val="a7"/>
        <w:suppressAutoHyphens/>
        <w:ind w:left="0"/>
        <w:rPr>
          <w:rFonts w:ascii="Times New Roman" w:hAnsi="Times New Roman" w:cs="Times New Roman"/>
          <w:color w:val="000000"/>
          <w:sz w:val="26"/>
          <w:szCs w:val="26"/>
        </w:rPr>
      </w:pPr>
    </w:p>
    <w:p w:rsidR="00C90EC5" w:rsidRDefault="00C90EC5" w:rsidP="0041128C">
      <w:pPr>
        <w:pStyle w:val="a7"/>
        <w:suppressAutoHyphens/>
        <w:ind w:left="0"/>
        <w:rPr>
          <w:rFonts w:ascii="Times New Roman" w:hAnsi="Times New Roman" w:cs="Times New Roman"/>
          <w:color w:val="000000"/>
          <w:sz w:val="26"/>
          <w:szCs w:val="26"/>
        </w:rPr>
      </w:pPr>
    </w:p>
    <w:p w:rsidR="00C90EC5" w:rsidRDefault="00C90EC5" w:rsidP="0041128C">
      <w:pPr>
        <w:pStyle w:val="a7"/>
        <w:suppressAutoHyphens/>
        <w:ind w:left="0"/>
        <w:rPr>
          <w:rFonts w:ascii="Times New Roman" w:hAnsi="Times New Roman" w:cs="Times New Roman"/>
          <w:color w:val="000000"/>
          <w:sz w:val="26"/>
          <w:szCs w:val="26"/>
        </w:rPr>
      </w:pPr>
    </w:p>
    <w:p w:rsidR="00C90EC5" w:rsidRDefault="00C90EC5" w:rsidP="0041128C">
      <w:pPr>
        <w:pStyle w:val="a7"/>
        <w:suppressAutoHyphens/>
        <w:ind w:left="0"/>
        <w:rPr>
          <w:rFonts w:ascii="Times New Roman" w:hAnsi="Times New Roman" w:cs="Times New Roman"/>
          <w:color w:val="000000"/>
          <w:sz w:val="26"/>
          <w:szCs w:val="26"/>
        </w:rPr>
      </w:pPr>
    </w:p>
    <w:p w:rsidR="00C90EC5" w:rsidRDefault="00C90EC5" w:rsidP="0041128C">
      <w:pPr>
        <w:pStyle w:val="a7"/>
        <w:suppressAutoHyphens/>
        <w:ind w:left="0"/>
        <w:rPr>
          <w:rFonts w:ascii="Times New Roman" w:hAnsi="Times New Roman" w:cs="Times New Roman"/>
          <w:color w:val="000000"/>
          <w:sz w:val="26"/>
          <w:szCs w:val="26"/>
        </w:rPr>
      </w:pPr>
    </w:p>
    <w:p w:rsidR="00C90EC5" w:rsidRDefault="00C90EC5" w:rsidP="0041128C">
      <w:pPr>
        <w:pStyle w:val="a7"/>
        <w:suppressAutoHyphens/>
        <w:ind w:left="0"/>
        <w:rPr>
          <w:rFonts w:ascii="Times New Roman" w:hAnsi="Times New Roman" w:cs="Times New Roman"/>
          <w:color w:val="000000"/>
          <w:sz w:val="26"/>
          <w:szCs w:val="26"/>
        </w:rPr>
      </w:pPr>
    </w:p>
    <w:p w:rsidR="00C90EC5" w:rsidRDefault="00C90EC5" w:rsidP="0041128C">
      <w:pPr>
        <w:pStyle w:val="a7"/>
        <w:suppressAutoHyphens/>
        <w:ind w:left="0"/>
        <w:rPr>
          <w:rFonts w:ascii="Times New Roman" w:hAnsi="Times New Roman" w:cs="Times New Roman"/>
          <w:color w:val="000000"/>
          <w:sz w:val="26"/>
          <w:szCs w:val="26"/>
        </w:rPr>
      </w:pPr>
    </w:p>
    <w:p w:rsidR="00C90EC5" w:rsidRDefault="00C90EC5" w:rsidP="0041128C">
      <w:pPr>
        <w:pStyle w:val="a7"/>
        <w:suppressAutoHyphens/>
        <w:ind w:left="0"/>
        <w:rPr>
          <w:rFonts w:ascii="Times New Roman" w:hAnsi="Times New Roman" w:cs="Times New Roman"/>
          <w:color w:val="000000"/>
          <w:sz w:val="26"/>
          <w:szCs w:val="26"/>
        </w:rPr>
      </w:pPr>
    </w:p>
    <w:p w:rsidR="00C90EC5" w:rsidRDefault="00C90EC5" w:rsidP="0041128C">
      <w:pPr>
        <w:pStyle w:val="a7"/>
        <w:suppressAutoHyphens/>
        <w:ind w:left="0"/>
        <w:rPr>
          <w:rFonts w:ascii="Times New Roman" w:hAnsi="Times New Roman" w:cs="Times New Roman"/>
          <w:color w:val="000000"/>
          <w:sz w:val="26"/>
          <w:szCs w:val="26"/>
        </w:rPr>
      </w:pPr>
    </w:p>
    <w:p w:rsidR="00C90EC5" w:rsidRDefault="00C90EC5" w:rsidP="0041128C">
      <w:pPr>
        <w:pStyle w:val="a7"/>
        <w:suppressAutoHyphens/>
        <w:ind w:left="0"/>
        <w:rPr>
          <w:rFonts w:ascii="Times New Roman" w:hAnsi="Times New Roman" w:cs="Times New Roman"/>
          <w:color w:val="000000"/>
          <w:sz w:val="26"/>
          <w:szCs w:val="26"/>
        </w:rPr>
      </w:pPr>
    </w:p>
    <w:p w:rsidR="00C90EC5" w:rsidRDefault="00C90EC5" w:rsidP="0041128C">
      <w:pPr>
        <w:pStyle w:val="a7"/>
        <w:suppressAutoHyphens/>
        <w:ind w:left="0"/>
        <w:rPr>
          <w:rFonts w:ascii="Times New Roman" w:hAnsi="Times New Roman" w:cs="Times New Roman"/>
          <w:color w:val="000000"/>
          <w:sz w:val="26"/>
          <w:szCs w:val="26"/>
        </w:rPr>
      </w:pPr>
    </w:p>
    <w:p w:rsidR="00C90EC5" w:rsidRDefault="00C90EC5" w:rsidP="0041128C">
      <w:pPr>
        <w:pStyle w:val="a7"/>
        <w:suppressAutoHyphens/>
        <w:ind w:left="0"/>
        <w:rPr>
          <w:rFonts w:ascii="Times New Roman" w:hAnsi="Times New Roman" w:cs="Times New Roman"/>
          <w:color w:val="000000"/>
          <w:sz w:val="26"/>
          <w:szCs w:val="26"/>
        </w:rPr>
      </w:pPr>
    </w:p>
    <w:p w:rsidR="00C90EC5" w:rsidRDefault="00C90EC5" w:rsidP="0041128C">
      <w:pPr>
        <w:pStyle w:val="a7"/>
        <w:suppressAutoHyphens/>
        <w:ind w:left="0"/>
        <w:rPr>
          <w:rFonts w:ascii="Times New Roman" w:hAnsi="Times New Roman" w:cs="Times New Roman"/>
          <w:color w:val="000000"/>
          <w:sz w:val="26"/>
          <w:szCs w:val="26"/>
        </w:rPr>
      </w:pPr>
    </w:p>
    <w:p w:rsidR="00C90EC5" w:rsidRDefault="00C90EC5" w:rsidP="0041128C">
      <w:pPr>
        <w:pStyle w:val="a7"/>
        <w:suppressAutoHyphens/>
        <w:ind w:left="0"/>
        <w:rPr>
          <w:rFonts w:ascii="Times New Roman" w:hAnsi="Times New Roman" w:cs="Times New Roman"/>
          <w:color w:val="000000"/>
          <w:sz w:val="26"/>
          <w:szCs w:val="26"/>
        </w:rPr>
      </w:pPr>
    </w:p>
    <w:p w:rsidR="00C90EC5" w:rsidRDefault="00C90EC5" w:rsidP="0041128C">
      <w:pPr>
        <w:pStyle w:val="a7"/>
        <w:suppressAutoHyphens/>
        <w:ind w:left="0"/>
        <w:rPr>
          <w:rFonts w:ascii="Times New Roman" w:hAnsi="Times New Roman" w:cs="Times New Roman"/>
          <w:color w:val="000000"/>
          <w:sz w:val="26"/>
          <w:szCs w:val="26"/>
        </w:rPr>
      </w:pPr>
    </w:p>
    <w:p w:rsidR="00C90EC5" w:rsidRDefault="00C90EC5" w:rsidP="0041128C">
      <w:pPr>
        <w:pStyle w:val="a7"/>
        <w:suppressAutoHyphens/>
        <w:ind w:left="0"/>
        <w:rPr>
          <w:rFonts w:ascii="Times New Roman" w:hAnsi="Times New Roman" w:cs="Times New Roman"/>
          <w:color w:val="000000"/>
          <w:sz w:val="26"/>
          <w:szCs w:val="26"/>
        </w:rPr>
      </w:pPr>
    </w:p>
    <w:p w:rsidR="00C90EC5" w:rsidRDefault="00C90EC5" w:rsidP="0041128C">
      <w:pPr>
        <w:pStyle w:val="a7"/>
        <w:suppressAutoHyphens/>
        <w:ind w:left="0"/>
        <w:rPr>
          <w:rFonts w:ascii="Times New Roman" w:hAnsi="Times New Roman" w:cs="Times New Roman"/>
          <w:color w:val="000000"/>
          <w:sz w:val="26"/>
          <w:szCs w:val="26"/>
        </w:rPr>
      </w:pPr>
    </w:p>
    <w:p w:rsidR="00C90EC5" w:rsidRDefault="00C90EC5" w:rsidP="0041128C">
      <w:pPr>
        <w:pStyle w:val="a7"/>
        <w:suppressAutoHyphens/>
        <w:ind w:left="0"/>
        <w:rPr>
          <w:rFonts w:ascii="Times New Roman" w:hAnsi="Times New Roman" w:cs="Times New Roman"/>
          <w:color w:val="000000"/>
          <w:sz w:val="26"/>
          <w:szCs w:val="26"/>
        </w:rPr>
      </w:pPr>
    </w:p>
    <w:p w:rsidR="0041128C" w:rsidRDefault="0041128C" w:rsidP="0041128C">
      <w:pPr>
        <w:pStyle w:val="a7"/>
        <w:suppressAutoHyphens/>
        <w:ind w:left="0"/>
        <w:rPr>
          <w:rFonts w:ascii="Times New Roman" w:hAnsi="Times New Roman" w:cs="Times New Roman"/>
          <w:color w:val="000000"/>
          <w:sz w:val="26"/>
          <w:szCs w:val="26"/>
        </w:rPr>
      </w:pPr>
    </w:p>
    <w:p w:rsidR="0041128C" w:rsidRDefault="0041128C" w:rsidP="0041128C">
      <w:pPr>
        <w:pStyle w:val="a7"/>
        <w:suppressAutoHyphens/>
        <w:ind w:left="0"/>
        <w:rPr>
          <w:rFonts w:ascii="Times New Roman" w:hAnsi="Times New Roman" w:cs="Times New Roman"/>
          <w:color w:val="000000"/>
          <w:sz w:val="26"/>
          <w:szCs w:val="26"/>
        </w:rPr>
      </w:pPr>
    </w:p>
    <w:p w:rsidR="0041128C" w:rsidRDefault="0041128C" w:rsidP="0041128C">
      <w:pPr>
        <w:pStyle w:val="a7"/>
        <w:suppressAutoHyphens/>
        <w:ind w:left="0"/>
        <w:rPr>
          <w:rFonts w:ascii="Times New Roman" w:hAnsi="Times New Roman" w:cs="Times New Roman"/>
          <w:color w:val="000000"/>
          <w:sz w:val="26"/>
          <w:szCs w:val="26"/>
        </w:rPr>
      </w:pPr>
    </w:p>
    <w:p w:rsidR="0041128C" w:rsidRDefault="0041128C" w:rsidP="0041128C">
      <w:pPr>
        <w:pStyle w:val="a7"/>
        <w:suppressAutoHyphens/>
        <w:ind w:left="0"/>
        <w:rPr>
          <w:rFonts w:ascii="Times New Roman" w:hAnsi="Times New Roman" w:cs="Times New Roman"/>
          <w:color w:val="000000"/>
          <w:sz w:val="26"/>
          <w:szCs w:val="26"/>
        </w:rPr>
      </w:pPr>
    </w:p>
    <w:p w:rsidR="0041128C" w:rsidRDefault="0041128C" w:rsidP="0041128C">
      <w:pPr>
        <w:pStyle w:val="a7"/>
        <w:suppressAutoHyphens/>
        <w:ind w:left="0"/>
        <w:rPr>
          <w:rFonts w:ascii="Times New Roman" w:hAnsi="Times New Roman" w:cs="Times New Roman"/>
          <w:color w:val="000000"/>
          <w:sz w:val="26"/>
          <w:szCs w:val="26"/>
        </w:rPr>
      </w:pPr>
    </w:p>
    <w:p w:rsidR="00C90EC5" w:rsidRDefault="00C90EC5" w:rsidP="0041128C">
      <w:pPr>
        <w:pStyle w:val="a7"/>
        <w:suppressAutoHyphens/>
        <w:ind w:left="0"/>
        <w:rPr>
          <w:rFonts w:ascii="Times New Roman" w:hAnsi="Times New Roman" w:cs="Times New Roman"/>
          <w:color w:val="000000"/>
          <w:sz w:val="26"/>
          <w:szCs w:val="26"/>
        </w:rPr>
      </w:pPr>
    </w:p>
    <w:p w:rsidR="0041128C" w:rsidRDefault="0041128C" w:rsidP="0041128C">
      <w:pPr>
        <w:pStyle w:val="a7"/>
        <w:suppressAutoHyphens/>
        <w:ind w:left="0"/>
        <w:rPr>
          <w:rFonts w:ascii="Times New Roman" w:hAnsi="Times New Roman" w:cs="Times New Roman"/>
          <w:color w:val="000000"/>
          <w:sz w:val="26"/>
          <w:szCs w:val="26"/>
        </w:rPr>
      </w:pPr>
    </w:p>
    <w:p w:rsidR="00C90EC5" w:rsidRPr="0041128C" w:rsidRDefault="00C90EC5" w:rsidP="0041128C">
      <w:pPr>
        <w:suppressAutoHyphens/>
        <w:rPr>
          <w:rFonts w:ascii="Times New Roman" w:hAnsi="Times New Roman" w:cs="Times New Roman"/>
          <w:color w:val="000000"/>
          <w:sz w:val="26"/>
          <w:szCs w:val="26"/>
        </w:rPr>
      </w:pPr>
    </w:p>
    <w:p w:rsidR="00242BED" w:rsidRPr="001750EC" w:rsidRDefault="00C90EC5" w:rsidP="0041128C">
      <w:pPr>
        <w:jc w:val="center"/>
        <w:rPr>
          <w:rFonts w:ascii="Times New Roman" w:eastAsia="Times New Roman" w:hAnsi="Times New Roman" w:cs="Times New Roman"/>
          <w:color w:val="000000" w:themeColor="text1"/>
          <w:sz w:val="26"/>
          <w:szCs w:val="26"/>
          <w:lang w:eastAsia="ru-RU"/>
        </w:rPr>
      </w:pPr>
      <w:r w:rsidRPr="007F6D09">
        <w:rPr>
          <w:rFonts w:ascii="Times New Roman" w:eastAsia="Times New Roman" w:hAnsi="Times New Roman" w:cs="Times New Roman"/>
          <w:bCs/>
          <w:i/>
          <w:lang w:eastAsia="ru-RU"/>
        </w:rPr>
        <w:t>Департамент экономического развития администрации Волгограда</w:t>
      </w:r>
    </w:p>
    <w:sectPr w:rsidR="00242BED" w:rsidRPr="001750EC" w:rsidSect="004641AE">
      <w:pgSz w:w="11906" w:h="16838"/>
      <w:pgMar w:top="680"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76ADE"/>
    <w:multiLevelType w:val="hybridMultilevel"/>
    <w:tmpl w:val="30DCD6FC"/>
    <w:lvl w:ilvl="0" w:tplc="0EE60A1A">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22"/>
    <w:rsid w:val="00002770"/>
    <w:rsid w:val="000448CA"/>
    <w:rsid w:val="00044DE6"/>
    <w:rsid w:val="00063C0A"/>
    <w:rsid w:val="000A013A"/>
    <w:rsid w:val="0015074C"/>
    <w:rsid w:val="00151B85"/>
    <w:rsid w:val="001750EC"/>
    <w:rsid w:val="001F2EEA"/>
    <w:rsid w:val="00241C0F"/>
    <w:rsid w:val="00242BED"/>
    <w:rsid w:val="002E1F79"/>
    <w:rsid w:val="00333FE0"/>
    <w:rsid w:val="00346BD8"/>
    <w:rsid w:val="003A6F50"/>
    <w:rsid w:val="0041128C"/>
    <w:rsid w:val="00414D22"/>
    <w:rsid w:val="00423F51"/>
    <w:rsid w:val="004641AE"/>
    <w:rsid w:val="004D2922"/>
    <w:rsid w:val="00533998"/>
    <w:rsid w:val="005A5F3D"/>
    <w:rsid w:val="006343AC"/>
    <w:rsid w:val="00704FC9"/>
    <w:rsid w:val="00710D22"/>
    <w:rsid w:val="00794626"/>
    <w:rsid w:val="007F2DD2"/>
    <w:rsid w:val="00832A1B"/>
    <w:rsid w:val="008D3614"/>
    <w:rsid w:val="008E1EC6"/>
    <w:rsid w:val="008E3BAC"/>
    <w:rsid w:val="008F1FBE"/>
    <w:rsid w:val="009072A1"/>
    <w:rsid w:val="0096683B"/>
    <w:rsid w:val="009B6F0D"/>
    <w:rsid w:val="009D5CA2"/>
    <w:rsid w:val="00AA0B5E"/>
    <w:rsid w:val="00C906D1"/>
    <w:rsid w:val="00C90EC5"/>
    <w:rsid w:val="00CA227F"/>
    <w:rsid w:val="00CD2467"/>
    <w:rsid w:val="00CF76CF"/>
    <w:rsid w:val="00DB5A5B"/>
    <w:rsid w:val="00E1431B"/>
    <w:rsid w:val="00E7451E"/>
    <w:rsid w:val="00ED6DF9"/>
    <w:rsid w:val="00F93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3F5DE-44AD-4B8C-A817-09D0F8ED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F79"/>
  </w:style>
  <w:style w:type="paragraph" w:styleId="2">
    <w:name w:val="heading 2"/>
    <w:basedOn w:val="a"/>
    <w:link w:val="20"/>
    <w:uiPriority w:val="9"/>
    <w:qFormat/>
    <w:rsid w:val="004D2922"/>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292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2922"/>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6DF9"/>
    <w:rPr>
      <w:rFonts w:ascii="Tahoma" w:hAnsi="Tahoma" w:cs="Tahoma"/>
      <w:sz w:val="16"/>
      <w:szCs w:val="16"/>
    </w:rPr>
  </w:style>
  <w:style w:type="character" w:customStyle="1" w:styleId="a5">
    <w:name w:val="Текст выноски Знак"/>
    <w:basedOn w:val="a0"/>
    <w:link w:val="a4"/>
    <w:uiPriority w:val="99"/>
    <w:semiHidden/>
    <w:rsid w:val="00ED6DF9"/>
    <w:rPr>
      <w:rFonts w:ascii="Tahoma" w:hAnsi="Tahoma" w:cs="Tahoma"/>
      <w:sz w:val="16"/>
      <w:szCs w:val="16"/>
    </w:rPr>
  </w:style>
  <w:style w:type="paragraph" w:customStyle="1" w:styleId="ConsPlusNormal">
    <w:name w:val="ConsPlusNormal"/>
    <w:rsid w:val="003A6F50"/>
    <w:pPr>
      <w:autoSpaceDE w:val="0"/>
      <w:autoSpaceDN w:val="0"/>
      <w:adjustRightInd w:val="0"/>
      <w:jc w:val="left"/>
    </w:pPr>
    <w:rPr>
      <w:rFonts w:ascii="Arial" w:eastAsia="Times New Roman" w:hAnsi="Arial" w:cs="Arial"/>
      <w:sz w:val="20"/>
      <w:szCs w:val="20"/>
      <w:lang w:eastAsia="ru-RU"/>
    </w:rPr>
  </w:style>
  <w:style w:type="character" w:styleId="a6">
    <w:name w:val="Hyperlink"/>
    <w:basedOn w:val="a0"/>
    <w:uiPriority w:val="99"/>
    <w:unhideWhenUsed/>
    <w:rsid w:val="008E3BAC"/>
    <w:rPr>
      <w:color w:val="0000FF" w:themeColor="hyperlink"/>
      <w:u w:val="single"/>
    </w:rPr>
  </w:style>
  <w:style w:type="paragraph" w:styleId="a7">
    <w:name w:val="List Paragraph"/>
    <w:basedOn w:val="a"/>
    <w:uiPriority w:val="34"/>
    <w:qFormat/>
    <w:rsid w:val="005A5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92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007258CBEA56ECCBE0D651809A3E6D4F5CB100B842A2D6C142E02B2ACED3520FF9DE5434v2A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http://volgopro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maps.yandex.ru/?text=volgoproc.ru&amp;where=&amp;sll=44.5145,48.709&amp;sspn=0.326968,0.414769&amp;ol=biz&amp;source=adrsnip&amp;oid=1022244944" TargetMode="External"/><Relationship Id="rId5" Type="http://schemas.openxmlformats.org/officeDocument/2006/relationships/webSettings" Target="webSettings.xml"/><Relationship Id="rId10" Type="http://schemas.openxmlformats.org/officeDocument/2006/relationships/hyperlink" Target="http://yandex.ru/clck/redir/AiuY0DBWFJ4ePaEse6rgeAjgs2pI3DW99KUdgowt9XvoT-twMUKrgCbXY9MpaLOe-UrFJdQMNEoc2OLWRSPyopOrux-ZkPv8gCcuBUSEdj4OPM0wSZAKqt6gOPt59kQ5AOAnadYlL1daCIW3hGgzkjIrECnQtpGQ91guvoe4HJqWnjR47OovQzYFV-WjkVK1?data=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 TargetMode="External"/><Relationship Id="rId4" Type="http://schemas.openxmlformats.org/officeDocument/2006/relationships/settings" Target="settings.xml"/><Relationship Id="rId9" Type="http://schemas.openxmlformats.org/officeDocument/2006/relationships/hyperlink" Target="mailto:gitvolgograd@avtl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D255B-F8B2-4746-AF79-BE4B99AE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6646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mezhevich</dc:creator>
  <cp:lastModifiedBy>Мережкин Михаил Александрович</cp:lastModifiedBy>
  <cp:revision>2</cp:revision>
  <cp:lastPrinted>2016-11-15T14:18:00Z</cp:lastPrinted>
  <dcterms:created xsi:type="dcterms:W3CDTF">2016-12-08T06:23:00Z</dcterms:created>
  <dcterms:modified xsi:type="dcterms:W3CDTF">2016-12-08T06:23:00Z</dcterms:modified>
</cp:coreProperties>
</file>